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A394" w14:textId="77777777" w:rsidR="00C47278" w:rsidRP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 xml:space="preserve">Pour la </w:t>
      </w:r>
      <w:proofErr w:type="spellStart"/>
      <w:r w:rsidRPr="00C47278">
        <w:rPr>
          <w:sz w:val="20"/>
          <w:szCs w:val="20"/>
          <w:lang w:val="en-US"/>
        </w:rPr>
        <w:t>préparation</w:t>
      </w:r>
      <w:proofErr w:type="spellEnd"/>
      <w:r w:rsidRPr="00C47278">
        <w:rPr>
          <w:sz w:val="20"/>
          <w:szCs w:val="20"/>
          <w:lang w:val="en-US"/>
        </w:rPr>
        <w:t xml:space="preserve"> de la pose :</w:t>
      </w:r>
    </w:p>
    <w:p w14:paraId="326C5323" w14:textId="77777777" w:rsidR="00C47278" w:rsidRPr="00C47278" w:rsidRDefault="00C47278" w:rsidP="00C47278">
      <w:pPr>
        <w:rPr>
          <w:sz w:val="20"/>
          <w:szCs w:val="20"/>
          <w:lang w:val="en-US"/>
        </w:rPr>
      </w:pPr>
    </w:p>
    <w:p w14:paraId="00BE2E8D" w14:textId="77777777" w:rsidR="00C47278" w:rsidRP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 xml:space="preserve">Sur les supports </w:t>
      </w:r>
      <w:proofErr w:type="spellStart"/>
      <w:r w:rsidRPr="00C47278">
        <w:rPr>
          <w:sz w:val="20"/>
          <w:szCs w:val="20"/>
          <w:lang w:val="en-US"/>
        </w:rPr>
        <w:t>absorbants</w:t>
      </w:r>
      <w:proofErr w:type="spellEnd"/>
      <w:r w:rsidRPr="00C47278">
        <w:rPr>
          <w:sz w:val="20"/>
          <w:szCs w:val="20"/>
          <w:lang w:val="en-US"/>
        </w:rPr>
        <w:t xml:space="preserve">, les couches de fond </w:t>
      </w:r>
      <w:proofErr w:type="spellStart"/>
      <w:r w:rsidRPr="00C47278">
        <w:rPr>
          <w:sz w:val="20"/>
          <w:szCs w:val="20"/>
          <w:lang w:val="en-US"/>
        </w:rPr>
        <w:t>appropriées</w:t>
      </w:r>
      <w:proofErr w:type="spellEnd"/>
      <w:r w:rsidRPr="00C47278">
        <w:rPr>
          <w:sz w:val="20"/>
          <w:szCs w:val="20"/>
          <w:lang w:val="en-US"/>
        </w:rPr>
        <w:t xml:space="preserve"> et </w:t>
      </w:r>
      <w:proofErr w:type="spellStart"/>
      <w:r w:rsidRPr="00C47278">
        <w:rPr>
          <w:sz w:val="20"/>
          <w:szCs w:val="20"/>
          <w:lang w:val="en-US"/>
        </w:rPr>
        <w:t>filmogènes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doivent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être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appliquées</w:t>
      </w:r>
      <w:proofErr w:type="spellEnd"/>
      <w:r w:rsidRPr="00C47278">
        <w:rPr>
          <w:sz w:val="20"/>
          <w:szCs w:val="20"/>
          <w:lang w:val="en-US"/>
        </w:rPr>
        <w:t xml:space="preserve"> au rouleau </w:t>
      </w:r>
      <w:proofErr w:type="spellStart"/>
      <w:r w:rsidRPr="00C47278">
        <w:rPr>
          <w:sz w:val="20"/>
          <w:szCs w:val="20"/>
          <w:lang w:val="en-US"/>
        </w:rPr>
        <w:t>en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peau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d'agneau</w:t>
      </w:r>
      <w:proofErr w:type="spellEnd"/>
      <w:r w:rsidRPr="00C47278">
        <w:rPr>
          <w:sz w:val="20"/>
          <w:szCs w:val="20"/>
          <w:lang w:val="en-US"/>
        </w:rPr>
        <w:t xml:space="preserve">. Respecter les indications du fabricant et les temps de </w:t>
      </w:r>
      <w:proofErr w:type="spellStart"/>
      <w:r w:rsidRPr="00C47278">
        <w:rPr>
          <w:sz w:val="20"/>
          <w:szCs w:val="20"/>
          <w:lang w:val="en-US"/>
        </w:rPr>
        <w:t>séchage</w:t>
      </w:r>
      <w:proofErr w:type="spellEnd"/>
      <w:r w:rsidRPr="00C47278">
        <w:rPr>
          <w:sz w:val="20"/>
          <w:szCs w:val="20"/>
          <w:lang w:val="en-US"/>
        </w:rPr>
        <w:t>.</w:t>
      </w:r>
    </w:p>
    <w:p w14:paraId="1B0C799E" w14:textId="77777777" w:rsidR="00C47278" w:rsidRPr="00C47278" w:rsidRDefault="00C47278" w:rsidP="00C47278">
      <w:pPr>
        <w:rPr>
          <w:sz w:val="20"/>
          <w:szCs w:val="20"/>
          <w:lang w:val="en-US"/>
        </w:rPr>
      </w:pPr>
    </w:p>
    <w:p w14:paraId="48A26430" w14:textId="77777777" w:rsidR="00C47278" w:rsidRP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>Fabricant / type :</w:t>
      </w:r>
    </w:p>
    <w:p w14:paraId="18EA56DA" w14:textId="77777777" w:rsidR="00C47278" w:rsidRPr="00C47278" w:rsidRDefault="00C47278" w:rsidP="00C47278">
      <w:pPr>
        <w:rPr>
          <w:sz w:val="20"/>
          <w:szCs w:val="20"/>
          <w:lang w:val="en-US"/>
        </w:rPr>
      </w:pPr>
    </w:p>
    <w:p w14:paraId="0DD879A6" w14:textId="7112970C" w:rsid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 xml:space="preserve">(à </w:t>
      </w:r>
      <w:proofErr w:type="spellStart"/>
      <w:r w:rsidRPr="00C47278">
        <w:rPr>
          <w:sz w:val="20"/>
          <w:szCs w:val="20"/>
          <w:lang w:val="en-US"/>
        </w:rPr>
        <w:t>indiquer</w:t>
      </w:r>
      <w:proofErr w:type="spellEnd"/>
      <w:r w:rsidRPr="00C47278">
        <w:rPr>
          <w:sz w:val="20"/>
          <w:szCs w:val="20"/>
          <w:lang w:val="en-US"/>
        </w:rPr>
        <w:t xml:space="preserve"> par le </w:t>
      </w:r>
      <w:proofErr w:type="spellStart"/>
      <w:r w:rsidRPr="00C47278">
        <w:rPr>
          <w:sz w:val="20"/>
          <w:szCs w:val="20"/>
          <w:lang w:val="en-US"/>
        </w:rPr>
        <w:t>soumissionnaire</w:t>
      </w:r>
      <w:proofErr w:type="spellEnd"/>
      <w:r w:rsidRPr="00C47278">
        <w:rPr>
          <w:sz w:val="20"/>
          <w:szCs w:val="20"/>
          <w:lang w:val="en-US"/>
        </w:rPr>
        <w:t>)</w:t>
      </w:r>
    </w:p>
    <w:p w14:paraId="030ED0E9" w14:textId="77777777" w:rsidR="00C47278" w:rsidRDefault="00C47278" w:rsidP="00B76C67">
      <w:pPr>
        <w:rPr>
          <w:sz w:val="20"/>
          <w:szCs w:val="20"/>
          <w:lang w:val="en-US"/>
        </w:rPr>
      </w:pPr>
    </w:p>
    <w:p w14:paraId="2997B492" w14:textId="44BF899B" w:rsidR="00B76C67" w:rsidRPr="00B76C67" w:rsidRDefault="00B76C67" w:rsidP="00B76C67">
      <w:pPr>
        <w:rPr>
          <w:sz w:val="20"/>
          <w:szCs w:val="20"/>
          <w:lang w:val="en-US"/>
        </w:rPr>
      </w:pPr>
      <w:proofErr w:type="spellStart"/>
      <w:r w:rsidRPr="00B76C67">
        <w:rPr>
          <w:sz w:val="20"/>
          <w:szCs w:val="20"/>
          <w:lang w:val="en-US"/>
        </w:rPr>
        <w:t>Fournir</w:t>
      </w:r>
      <w:proofErr w:type="spellEnd"/>
      <w:r w:rsidRPr="00B76C67">
        <w:rPr>
          <w:sz w:val="20"/>
          <w:szCs w:val="20"/>
          <w:lang w:val="en-US"/>
        </w:rPr>
        <w:t xml:space="preserve"> et poser un </w:t>
      </w:r>
      <w:proofErr w:type="spellStart"/>
      <w:r w:rsidRPr="00B76C67">
        <w:rPr>
          <w:sz w:val="20"/>
          <w:szCs w:val="20"/>
          <w:lang w:val="en-US"/>
        </w:rPr>
        <w:t>revêtement</w:t>
      </w:r>
      <w:proofErr w:type="spellEnd"/>
      <w:r w:rsidRPr="00B76C67">
        <w:rPr>
          <w:sz w:val="20"/>
          <w:szCs w:val="20"/>
          <w:lang w:val="en-US"/>
        </w:rPr>
        <w:t xml:space="preserve"> de </w:t>
      </w:r>
      <w:proofErr w:type="spellStart"/>
      <w:r w:rsidRPr="00B76C67">
        <w:rPr>
          <w:sz w:val="20"/>
          <w:szCs w:val="20"/>
          <w:lang w:val="en-US"/>
        </w:rPr>
        <w:t>sol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en</w:t>
      </w:r>
      <w:proofErr w:type="spellEnd"/>
      <w:r w:rsidRPr="00B76C67">
        <w:rPr>
          <w:sz w:val="20"/>
          <w:szCs w:val="20"/>
          <w:lang w:val="en-US"/>
        </w:rPr>
        <w:t xml:space="preserve"> caoutchouc </w:t>
      </w:r>
      <w:proofErr w:type="spellStart"/>
      <w:r w:rsidRPr="00B76C67">
        <w:rPr>
          <w:sz w:val="20"/>
          <w:szCs w:val="20"/>
          <w:lang w:val="en-US"/>
        </w:rPr>
        <w:t>réutilisable</w:t>
      </w:r>
      <w:proofErr w:type="spellEnd"/>
      <w:r w:rsidRPr="00B76C67">
        <w:rPr>
          <w:sz w:val="20"/>
          <w:szCs w:val="20"/>
          <w:lang w:val="en-US"/>
        </w:rPr>
        <w:t xml:space="preserve">, sans </w:t>
      </w:r>
      <w:proofErr w:type="spellStart"/>
      <w:r w:rsidRPr="00B76C67">
        <w:rPr>
          <w:sz w:val="20"/>
          <w:szCs w:val="20"/>
          <w:lang w:val="en-US"/>
        </w:rPr>
        <w:t>revêtement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ni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vernis</w:t>
      </w:r>
      <w:proofErr w:type="spellEnd"/>
      <w:r w:rsidRPr="00B76C67">
        <w:rPr>
          <w:sz w:val="20"/>
          <w:szCs w:val="20"/>
          <w:lang w:val="en-US"/>
        </w:rPr>
        <w:t xml:space="preserve">, </w:t>
      </w:r>
      <w:proofErr w:type="spellStart"/>
      <w:r w:rsidRPr="00B76C67">
        <w:rPr>
          <w:sz w:val="20"/>
          <w:szCs w:val="20"/>
          <w:lang w:val="en-US"/>
        </w:rPr>
        <w:t>conformément</w:t>
      </w:r>
      <w:proofErr w:type="spellEnd"/>
      <w:r w:rsidRPr="00B76C67">
        <w:rPr>
          <w:sz w:val="20"/>
          <w:szCs w:val="20"/>
          <w:lang w:val="en-US"/>
        </w:rPr>
        <w:t xml:space="preserve"> aux exigences de la </w:t>
      </w:r>
      <w:proofErr w:type="spellStart"/>
      <w:r w:rsidRPr="00B76C67">
        <w:rPr>
          <w:sz w:val="20"/>
          <w:szCs w:val="20"/>
          <w:lang w:val="en-US"/>
        </w:rPr>
        <w:t>norme</w:t>
      </w:r>
      <w:proofErr w:type="spellEnd"/>
      <w:r w:rsidRPr="00B76C67">
        <w:rPr>
          <w:sz w:val="20"/>
          <w:szCs w:val="20"/>
          <w:lang w:val="en-US"/>
        </w:rPr>
        <w:t xml:space="preserve"> EN 1817.</w:t>
      </w:r>
    </w:p>
    <w:p w14:paraId="3BF71177" w14:textId="77777777" w:rsidR="00B76C67" w:rsidRPr="00B76C67" w:rsidRDefault="00B76C67" w:rsidP="00B76C67">
      <w:pPr>
        <w:rPr>
          <w:sz w:val="20"/>
          <w:szCs w:val="20"/>
          <w:lang w:val="en-US"/>
        </w:rPr>
      </w:pPr>
    </w:p>
    <w:p w14:paraId="1065E690" w14:textId="77777777" w:rsidR="00B76C67" w:rsidRPr="00B76C67" w:rsidRDefault="00B76C67" w:rsidP="00B76C67">
      <w:pPr>
        <w:rPr>
          <w:sz w:val="20"/>
          <w:szCs w:val="20"/>
          <w:lang w:val="en-US"/>
        </w:rPr>
      </w:pPr>
      <w:r w:rsidRPr="00B76C67">
        <w:rPr>
          <w:sz w:val="20"/>
          <w:szCs w:val="20"/>
          <w:lang w:val="en-US"/>
        </w:rPr>
        <w:t xml:space="preserve">Le </w:t>
      </w:r>
      <w:proofErr w:type="spellStart"/>
      <w:r w:rsidRPr="00B76C67">
        <w:rPr>
          <w:sz w:val="20"/>
          <w:szCs w:val="20"/>
          <w:lang w:val="en-US"/>
        </w:rPr>
        <w:t>revêtement</w:t>
      </w:r>
      <w:proofErr w:type="spellEnd"/>
      <w:r w:rsidRPr="00B76C67">
        <w:rPr>
          <w:sz w:val="20"/>
          <w:szCs w:val="20"/>
          <w:lang w:val="en-US"/>
        </w:rPr>
        <w:t xml:space="preserve"> doit </w:t>
      </w:r>
      <w:proofErr w:type="spellStart"/>
      <w:r w:rsidRPr="00B76C67">
        <w:rPr>
          <w:sz w:val="20"/>
          <w:szCs w:val="20"/>
          <w:lang w:val="en-US"/>
        </w:rPr>
        <w:t>répondre</w:t>
      </w:r>
      <w:proofErr w:type="spellEnd"/>
      <w:r w:rsidRPr="00B76C67">
        <w:rPr>
          <w:sz w:val="20"/>
          <w:szCs w:val="20"/>
          <w:lang w:val="en-US"/>
        </w:rPr>
        <w:t xml:space="preserve"> aux </w:t>
      </w:r>
      <w:proofErr w:type="spellStart"/>
      <w:r w:rsidRPr="00B76C67">
        <w:rPr>
          <w:sz w:val="20"/>
          <w:szCs w:val="20"/>
          <w:lang w:val="en-US"/>
        </w:rPr>
        <w:t>critères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suivants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en</w:t>
      </w:r>
      <w:proofErr w:type="spellEnd"/>
      <w:r w:rsidRPr="00B76C67">
        <w:rPr>
          <w:sz w:val="20"/>
          <w:szCs w:val="20"/>
          <w:lang w:val="en-US"/>
        </w:rPr>
        <w:t xml:space="preserve"> matière </w:t>
      </w:r>
      <w:proofErr w:type="spellStart"/>
      <w:r w:rsidRPr="00B76C67">
        <w:rPr>
          <w:sz w:val="20"/>
          <w:szCs w:val="20"/>
          <w:lang w:val="en-US"/>
        </w:rPr>
        <w:t>d'environnement</w:t>
      </w:r>
      <w:proofErr w:type="spellEnd"/>
      <w:r w:rsidRPr="00B76C67">
        <w:rPr>
          <w:sz w:val="20"/>
          <w:szCs w:val="20"/>
          <w:lang w:val="en-US"/>
        </w:rPr>
        <w:t xml:space="preserve"> et de </w:t>
      </w:r>
      <w:proofErr w:type="spellStart"/>
      <w:r w:rsidRPr="00B76C67">
        <w:rPr>
          <w:sz w:val="20"/>
          <w:szCs w:val="20"/>
          <w:lang w:val="en-US"/>
        </w:rPr>
        <w:t>durabilité</w:t>
      </w:r>
      <w:proofErr w:type="spellEnd"/>
      <w:r w:rsidRPr="00B76C67">
        <w:rPr>
          <w:sz w:val="20"/>
          <w:szCs w:val="20"/>
          <w:lang w:val="en-US"/>
        </w:rPr>
        <w:t xml:space="preserve"> :</w:t>
      </w:r>
    </w:p>
    <w:p w14:paraId="19AFAEB7" w14:textId="304ADE1B" w:rsidR="00536CFE" w:rsidRDefault="00B76C67" w:rsidP="00B76C67">
      <w:pPr>
        <w:rPr>
          <w:sz w:val="20"/>
          <w:szCs w:val="20"/>
          <w:lang w:val="en-US"/>
        </w:rPr>
      </w:pPr>
      <w:r w:rsidRPr="00B76C67">
        <w:rPr>
          <w:sz w:val="20"/>
          <w:szCs w:val="20"/>
          <w:lang w:val="en-US"/>
        </w:rPr>
        <w:t xml:space="preserve">- </w:t>
      </w:r>
      <w:proofErr w:type="spellStart"/>
      <w:r w:rsidRPr="00B76C67">
        <w:rPr>
          <w:sz w:val="20"/>
          <w:szCs w:val="20"/>
          <w:lang w:val="en-US"/>
        </w:rPr>
        <w:t>Taux</w:t>
      </w:r>
      <w:proofErr w:type="spellEnd"/>
      <w:r w:rsidRPr="00B76C67">
        <w:rPr>
          <w:sz w:val="20"/>
          <w:szCs w:val="20"/>
          <w:lang w:val="en-US"/>
        </w:rPr>
        <w:t xml:space="preserve"> de </w:t>
      </w:r>
      <w:proofErr w:type="spellStart"/>
      <w:r w:rsidRPr="00B76C67">
        <w:rPr>
          <w:sz w:val="20"/>
          <w:szCs w:val="20"/>
          <w:lang w:val="en-US"/>
        </w:rPr>
        <w:t>recyclage</w:t>
      </w:r>
      <w:proofErr w:type="spellEnd"/>
      <w:r w:rsidRPr="00B76C67">
        <w:rPr>
          <w:sz w:val="20"/>
          <w:szCs w:val="20"/>
          <w:lang w:val="en-US"/>
        </w:rPr>
        <w:t xml:space="preserve"> : ~ 8%.</w:t>
      </w:r>
    </w:p>
    <w:p w14:paraId="18C75A1F" w14:textId="77777777" w:rsidR="00B76C67" w:rsidRPr="00536CFE" w:rsidRDefault="00B76C67" w:rsidP="00B76C67">
      <w:pPr>
        <w:rPr>
          <w:rFonts w:eastAsia="Arial" w:cs="Arial"/>
          <w:color w:val="000000" w:themeColor="text1"/>
          <w:sz w:val="20"/>
          <w:szCs w:val="20"/>
        </w:rPr>
      </w:pPr>
    </w:p>
    <w:p w14:paraId="194F5BDB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d'essai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production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306BCFED" w14:textId="77777777" w:rsidR="003030BB" w:rsidRPr="003030BB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 au feu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13501-1: Bfl-s1, </w:t>
      </w:r>
      <w:r w:rsidR="003030BB"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non </w:t>
      </w:r>
      <w:proofErr w:type="spellStart"/>
      <w:r w:rsidR="003030BB" w:rsidRPr="003030BB">
        <w:rPr>
          <w:rFonts w:eastAsia="Arial" w:cs="Arial"/>
          <w:color w:val="000000" w:themeColor="text1"/>
          <w:sz w:val="20"/>
          <w:szCs w:val="20"/>
          <w:lang w:val="en-US"/>
        </w:rPr>
        <w:t>collé</w:t>
      </w:r>
      <w:proofErr w:type="spellEnd"/>
      <w:r w:rsidR="003030BB"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1A48471D" w14:textId="2FCEED21" w:rsidR="00A906AA" w:rsidRPr="003030BB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F209A0" w:rsidRPr="003030BB">
        <w:rPr>
          <w:rFonts w:eastAsia="Arial" w:cs="Arial"/>
          <w:color w:val="000000" w:themeColor="text1"/>
          <w:sz w:val="20"/>
          <w:szCs w:val="20"/>
          <w:lang w:val="fr-FR"/>
        </w:rPr>
        <w:t xml:space="preserve">des gaz d’incendie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61DCD343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>.</w:t>
      </w:r>
    </w:p>
    <w:p w14:paraId="6FA1A63A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passage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1815 :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5E670FBD" w14:textId="77777777" w:rsidR="00195A5D" w:rsidRDefault="00195A5D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95A5D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N: </w:t>
      </w:r>
    </w:p>
    <w:p w14:paraId="2772E6B3" w14:textId="364E0843" w:rsidR="00A906AA" w:rsidRPr="00A906AA" w:rsidRDefault="008D10C7" w:rsidP="002A2EA1">
      <w:pPr>
        <w:ind w:left="284"/>
        <w:rPr>
          <w:rFonts w:eastAsia="Arial" w:cs="Arial"/>
          <w:color w:val="000000" w:themeColor="text1"/>
          <w:sz w:val="20"/>
          <w:szCs w:val="20"/>
          <w:lang w:val="en-US"/>
        </w:rPr>
      </w:pPr>
      <w:r>
        <w:rPr>
          <w:rFonts w:eastAsia="Arial" w:cs="Arial"/>
          <w:color w:val="000000" w:themeColor="text1"/>
          <w:sz w:val="20"/>
          <w:szCs w:val="20"/>
          <w:lang w:val="en-US"/>
        </w:rPr>
        <w:t>120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mm³.</w:t>
      </w:r>
    </w:p>
    <w:p w14:paraId="7E091C98" w14:textId="3D8AD774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16165 : </w:t>
      </w:r>
      <w:r w:rsidR="00176606">
        <w:rPr>
          <w:rFonts w:eastAsia="Arial" w:cs="Arial"/>
          <w:color w:val="000000" w:themeColor="text1"/>
          <w:sz w:val="20"/>
          <w:szCs w:val="20"/>
          <w:lang w:val="en-US"/>
        </w:rPr>
        <w:t>R9</w:t>
      </w:r>
    </w:p>
    <w:p w14:paraId="270AE849" w14:textId="1C384E9A" w:rsidR="009B2203" w:rsidRPr="00A906AA" w:rsidRDefault="009B220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ergonomique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dureté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48-4 : 8</w:t>
      </w:r>
      <w:r w:rsidR="008D10C7">
        <w:rPr>
          <w:rFonts w:eastAsia="Arial" w:cs="Arial"/>
          <w:color w:val="000000" w:themeColor="text1"/>
          <w:sz w:val="20"/>
          <w:szCs w:val="20"/>
          <w:lang w:val="en-US"/>
        </w:rPr>
        <w:t>5</w:t>
      </w:r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Shore A</w:t>
      </w:r>
    </w:p>
    <w:p w14:paraId="4964B94C" w14:textId="7EA3FD88" w:rsidR="00A50453" w:rsidRPr="00372379" w:rsidRDefault="00A906AA" w:rsidP="00372379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chauffage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sol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1264-2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35° C max.</w:t>
      </w:r>
    </w:p>
    <w:p w14:paraId="3B09D668" w14:textId="77777777" w:rsidR="00E83151" w:rsidRDefault="00E83151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totale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3,5 mm,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dont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couche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d'usure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d'env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. 1,6 mm, structure à trois couches : couche supérieure, couche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d'armature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partie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inférieure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compacte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élastique</w:t>
      </w:r>
      <w:proofErr w:type="spellEnd"/>
    </w:p>
    <w:p w14:paraId="3E05A2A6" w14:textId="4AB91FE8" w:rsidR="00A906AA" w:rsidRPr="00A906AA" w:rsidRDefault="00EA083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A0833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des bruits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d'impact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10140-3: </w:t>
      </w:r>
      <w:r w:rsidR="00372379">
        <w:rPr>
          <w:rFonts w:eastAsia="Arial" w:cs="Arial"/>
          <w:color w:val="000000" w:themeColor="text1"/>
          <w:sz w:val="20"/>
          <w:szCs w:val="20"/>
          <w:lang w:val="en-US"/>
        </w:rPr>
        <w:t>8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793D86BA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9E79AEE" w14:textId="0F5247ED" w:rsidR="005E6C5F" w:rsidRDefault="00A906AA" w:rsidP="0067067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design: Afin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qu'une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doit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indiquer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même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nature de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0ACDCB49" w14:textId="77777777" w:rsidR="00670671" w:rsidRPr="00AB07F2" w:rsidRDefault="00670671" w:rsidP="00670671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BBCF023" w14:textId="44F24F69" w:rsidR="00EF04D6" w:rsidRPr="002B0F5B" w:rsidRDefault="001B3E4C" w:rsidP="007E4629">
      <w:pPr>
        <w:rPr>
          <w:rFonts w:cs="Arial"/>
          <w:sz w:val="20"/>
          <w:szCs w:val="20"/>
          <w:lang w:val="en-US"/>
        </w:rPr>
      </w:pPr>
      <w:r w:rsidRPr="00AB07F2">
        <w:rPr>
          <w:rFonts w:cs="Arial"/>
          <w:sz w:val="20"/>
          <w:szCs w:val="20"/>
          <w:u w:val="single"/>
          <w:lang w:val="en-US"/>
        </w:rPr>
        <w:t xml:space="preserve">Design de la </w:t>
      </w:r>
      <w:r w:rsidR="00C62547" w:rsidRPr="00AB07F2">
        <w:rPr>
          <w:rFonts w:cs="Arial"/>
          <w:sz w:val="20"/>
          <w:szCs w:val="20"/>
          <w:u w:val="single"/>
          <w:lang w:val="en-US"/>
        </w:rPr>
        <w:t>conception</w:t>
      </w:r>
      <w:r w:rsidRPr="00AB07F2">
        <w:rPr>
          <w:rFonts w:cs="Arial"/>
          <w:sz w:val="20"/>
          <w:szCs w:val="20"/>
          <w:lang w:val="en-US"/>
        </w:rPr>
        <w:t xml:space="preserve">: </w:t>
      </w:r>
      <w:r w:rsidR="009A2019" w:rsidRPr="00DF199D">
        <w:rPr>
          <w:rFonts w:cs="Arial"/>
          <w:sz w:val="20"/>
          <w:szCs w:val="20"/>
          <w:lang w:val="en-US"/>
        </w:rPr>
        <w:t xml:space="preserve">surface </w:t>
      </w:r>
      <w:proofErr w:type="spellStart"/>
      <w:r w:rsidR="009A2019" w:rsidRPr="00DF199D">
        <w:rPr>
          <w:rFonts w:cs="Arial"/>
          <w:sz w:val="20"/>
          <w:szCs w:val="20"/>
          <w:lang w:val="en-US"/>
        </w:rPr>
        <w:t>martelée</w:t>
      </w:r>
      <w:proofErr w:type="spellEnd"/>
      <w:r w:rsidR="009A2019" w:rsidRPr="00DF199D">
        <w:rPr>
          <w:rFonts w:cs="Arial"/>
          <w:sz w:val="20"/>
          <w:szCs w:val="20"/>
          <w:lang w:val="en-US"/>
        </w:rPr>
        <w:t xml:space="preserve"> dense et fermée (</w:t>
      </w:r>
      <w:proofErr w:type="spellStart"/>
      <w:r w:rsidR="009A2019" w:rsidRPr="00DF199D">
        <w:rPr>
          <w:rFonts w:cs="Arial"/>
          <w:sz w:val="20"/>
          <w:szCs w:val="20"/>
          <w:lang w:val="en-US"/>
        </w:rPr>
        <w:t>pressée</w:t>
      </w:r>
      <w:proofErr w:type="spellEnd"/>
      <w:r w:rsidR="009A2019" w:rsidRPr="00DF199D">
        <w:rPr>
          <w:rFonts w:cs="Arial"/>
          <w:sz w:val="20"/>
          <w:szCs w:val="20"/>
          <w:lang w:val="en-US"/>
        </w:rPr>
        <w:t xml:space="preserve"> à haute pression) avec un </w:t>
      </w:r>
      <w:proofErr w:type="spellStart"/>
      <w:r w:rsidR="009A2019" w:rsidRPr="00DF199D">
        <w:rPr>
          <w:rFonts w:cs="Arial"/>
          <w:sz w:val="20"/>
          <w:szCs w:val="20"/>
          <w:lang w:val="en-US"/>
        </w:rPr>
        <w:t>tracé</w:t>
      </w:r>
      <w:proofErr w:type="spellEnd"/>
      <w:r w:rsidR="009A2019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9A2019" w:rsidRPr="00DF199D">
        <w:rPr>
          <w:rFonts w:cs="Arial"/>
          <w:sz w:val="20"/>
          <w:szCs w:val="20"/>
          <w:lang w:val="en-US"/>
        </w:rPr>
        <w:t>rond</w:t>
      </w:r>
      <w:proofErr w:type="spellEnd"/>
      <w:r w:rsidR="009A2019" w:rsidRPr="00DF199D">
        <w:rPr>
          <w:rFonts w:cs="Arial"/>
          <w:sz w:val="20"/>
          <w:szCs w:val="20"/>
          <w:lang w:val="en-US"/>
        </w:rPr>
        <w:t xml:space="preserve"> et semblable à </w:t>
      </w:r>
      <w:proofErr w:type="spellStart"/>
      <w:r w:rsidR="009A2019" w:rsidRPr="00DF199D">
        <w:rPr>
          <w:rFonts w:cs="Arial"/>
          <w:sz w:val="20"/>
          <w:szCs w:val="20"/>
          <w:lang w:val="en-US"/>
        </w:rPr>
        <w:t>une</w:t>
      </w:r>
      <w:proofErr w:type="spellEnd"/>
      <w:r w:rsidR="009A2019" w:rsidRPr="00DF199D">
        <w:rPr>
          <w:rFonts w:cs="Arial"/>
          <w:sz w:val="20"/>
          <w:szCs w:val="20"/>
          <w:lang w:val="en-US"/>
        </w:rPr>
        <w:t xml:space="preserve"> vague, </w:t>
      </w:r>
      <w:proofErr w:type="spellStart"/>
      <w:r w:rsidR="009A2019" w:rsidRPr="00DF199D">
        <w:rPr>
          <w:rFonts w:cs="Arial"/>
          <w:sz w:val="20"/>
          <w:szCs w:val="20"/>
          <w:lang w:val="en-US"/>
        </w:rPr>
        <w:t>profondeur</w:t>
      </w:r>
      <w:proofErr w:type="spellEnd"/>
      <w:r w:rsidR="009A2019" w:rsidRPr="00DF199D">
        <w:rPr>
          <w:rFonts w:cs="Arial"/>
          <w:sz w:val="20"/>
          <w:szCs w:val="20"/>
          <w:lang w:val="en-US"/>
        </w:rPr>
        <w:t xml:space="preserve"> du </w:t>
      </w:r>
      <w:proofErr w:type="spellStart"/>
      <w:r w:rsidR="009A2019" w:rsidRPr="00DF199D">
        <w:rPr>
          <w:rFonts w:cs="Arial"/>
          <w:sz w:val="20"/>
          <w:szCs w:val="20"/>
          <w:lang w:val="en-US"/>
        </w:rPr>
        <w:t>profil</w:t>
      </w:r>
      <w:proofErr w:type="spellEnd"/>
      <w:r w:rsidR="009A2019" w:rsidRPr="00DF199D">
        <w:rPr>
          <w:rFonts w:cs="Arial"/>
          <w:sz w:val="20"/>
          <w:szCs w:val="20"/>
          <w:lang w:val="en-US"/>
        </w:rPr>
        <w:t xml:space="preserve"> max. 0,2 mm.</w:t>
      </w:r>
      <w:r w:rsidR="009A2019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9A2019" w:rsidRPr="00DF199D">
        <w:rPr>
          <w:rFonts w:cs="Arial"/>
          <w:sz w:val="20"/>
          <w:szCs w:val="20"/>
          <w:lang w:val="en-US"/>
        </w:rPr>
        <w:t>Revêtement</w:t>
      </w:r>
      <w:proofErr w:type="spellEnd"/>
      <w:r w:rsidR="009A2019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9A2019" w:rsidRPr="00DF199D">
        <w:rPr>
          <w:rFonts w:cs="Arial"/>
          <w:sz w:val="20"/>
          <w:szCs w:val="20"/>
          <w:lang w:val="en-US"/>
        </w:rPr>
        <w:t>en</w:t>
      </w:r>
      <w:proofErr w:type="spellEnd"/>
      <w:r w:rsidR="009A2019" w:rsidRPr="00DF199D">
        <w:rPr>
          <w:rFonts w:cs="Arial"/>
          <w:sz w:val="20"/>
          <w:szCs w:val="20"/>
          <w:lang w:val="en-US"/>
        </w:rPr>
        <w:t xml:space="preserve"> caoutchouc avec design de </w:t>
      </w:r>
      <w:proofErr w:type="spellStart"/>
      <w:r w:rsidR="009A2019" w:rsidRPr="00DF199D">
        <w:rPr>
          <w:rFonts w:cs="Arial"/>
          <w:sz w:val="20"/>
          <w:szCs w:val="20"/>
          <w:lang w:val="en-US"/>
        </w:rPr>
        <w:t>granulés</w:t>
      </w:r>
      <w:proofErr w:type="spellEnd"/>
      <w:r w:rsidR="009A2019" w:rsidRPr="00DF199D">
        <w:rPr>
          <w:rFonts w:cs="Arial"/>
          <w:sz w:val="20"/>
          <w:szCs w:val="20"/>
          <w:lang w:val="en-US"/>
        </w:rPr>
        <w:t xml:space="preserve"> ton sur ton. </w:t>
      </w:r>
      <w:r w:rsidR="009A2019" w:rsidRPr="00CA1493">
        <w:rPr>
          <w:rFonts w:cs="Arial"/>
          <w:sz w:val="20"/>
          <w:szCs w:val="20"/>
          <w:lang w:val="en-US"/>
        </w:rPr>
        <w:t xml:space="preserve">Taille des </w:t>
      </w:r>
      <w:proofErr w:type="spellStart"/>
      <w:r w:rsidR="009A2019" w:rsidRPr="00CA1493">
        <w:rPr>
          <w:rFonts w:cs="Arial"/>
          <w:sz w:val="20"/>
          <w:szCs w:val="20"/>
          <w:lang w:val="en-US"/>
        </w:rPr>
        <w:t>granulés</w:t>
      </w:r>
      <w:proofErr w:type="spellEnd"/>
      <w:r w:rsidR="009A2019" w:rsidRPr="00CA1493">
        <w:rPr>
          <w:rFonts w:cs="Arial"/>
          <w:sz w:val="20"/>
          <w:szCs w:val="20"/>
          <w:lang w:val="en-US"/>
        </w:rPr>
        <w:t xml:space="preserve"> : environ 4,0 mm. Couleur au choix dans le </w:t>
      </w:r>
      <w:proofErr w:type="spellStart"/>
      <w:r w:rsidR="009A2019" w:rsidRPr="00CA1493">
        <w:rPr>
          <w:rFonts w:cs="Arial"/>
          <w:sz w:val="20"/>
          <w:szCs w:val="20"/>
          <w:lang w:val="en-US"/>
        </w:rPr>
        <w:t>programme</w:t>
      </w:r>
      <w:proofErr w:type="spellEnd"/>
      <w:r w:rsidR="009A2019" w:rsidRPr="00CA1493">
        <w:rPr>
          <w:rFonts w:cs="Arial"/>
          <w:sz w:val="20"/>
          <w:szCs w:val="20"/>
          <w:lang w:val="en-US"/>
        </w:rPr>
        <w:t xml:space="preserve"> standard. </w:t>
      </w:r>
      <w:r w:rsidR="009A2019" w:rsidRPr="007E21F2">
        <w:rPr>
          <w:rFonts w:cs="Arial"/>
          <w:sz w:val="20"/>
          <w:szCs w:val="20"/>
          <w:lang w:val="en-US"/>
        </w:rPr>
        <w:t xml:space="preserve">Le </w:t>
      </w:r>
      <w:proofErr w:type="spellStart"/>
      <w:r w:rsidR="009A2019" w:rsidRPr="007E21F2">
        <w:rPr>
          <w:rFonts w:cs="Arial"/>
          <w:sz w:val="20"/>
          <w:szCs w:val="20"/>
          <w:lang w:val="en-US"/>
        </w:rPr>
        <w:t>revêtement</w:t>
      </w:r>
      <w:proofErr w:type="spellEnd"/>
      <w:r w:rsidR="009A2019" w:rsidRPr="007E21F2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9A2019" w:rsidRPr="007E21F2">
        <w:rPr>
          <w:rFonts w:cs="Arial"/>
          <w:sz w:val="20"/>
          <w:szCs w:val="20"/>
          <w:lang w:val="en-US"/>
        </w:rPr>
        <w:t>sol</w:t>
      </w:r>
      <w:proofErr w:type="spellEnd"/>
      <w:r w:rsidR="009A2019" w:rsidRPr="007E21F2">
        <w:rPr>
          <w:rFonts w:cs="Arial"/>
          <w:sz w:val="20"/>
          <w:szCs w:val="20"/>
          <w:lang w:val="en-US"/>
        </w:rPr>
        <w:t xml:space="preserve"> doit </w:t>
      </w:r>
      <w:proofErr w:type="spellStart"/>
      <w:r w:rsidR="009A2019" w:rsidRPr="007E21F2">
        <w:rPr>
          <w:rFonts w:cs="Arial"/>
          <w:sz w:val="20"/>
          <w:szCs w:val="20"/>
          <w:lang w:val="en-US"/>
        </w:rPr>
        <w:t>être</w:t>
      </w:r>
      <w:proofErr w:type="spellEnd"/>
      <w:r w:rsidR="009A2019" w:rsidRPr="007E21F2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9A2019" w:rsidRPr="007E21F2">
        <w:rPr>
          <w:rFonts w:cs="Arial"/>
          <w:sz w:val="20"/>
          <w:szCs w:val="20"/>
          <w:lang w:val="en-US"/>
        </w:rPr>
        <w:t>posé</w:t>
      </w:r>
      <w:proofErr w:type="spellEnd"/>
      <w:r w:rsidR="009A2019" w:rsidRPr="007E21F2">
        <w:rPr>
          <w:rFonts w:cs="Arial"/>
          <w:sz w:val="20"/>
          <w:szCs w:val="20"/>
          <w:lang w:val="en-US"/>
        </w:rPr>
        <w:t xml:space="preserve"> sans </w:t>
      </w:r>
      <w:r w:rsidR="009A2019" w:rsidRPr="00AB07F2">
        <w:rPr>
          <w:rFonts w:cs="Arial"/>
          <w:sz w:val="20"/>
          <w:szCs w:val="20"/>
          <w:lang w:val="fr-FR"/>
        </w:rPr>
        <w:t>traitement des</w:t>
      </w:r>
      <w:r w:rsidR="009A2019" w:rsidRPr="007E21F2">
        <w:rPr>
          <w:rFonts w:cs="Arial"/>
          <w:sz w:val="20"/>
          <w:szCs w:val="20"/>
          <w:lang w:val="en-US"/>
        </w:rPr>
        <w:t xml:space="preserve"> joint.</w:t>
      </w:r>
    </w:p>
    <w:p w14:paraId="5462BB48" w14:textId="604101E3" w:rsidR="000E1ED2" w:rsidRPr="00766966" w:rsidRDefault="000E1ED2" w:rsidP="000E1ED2">
      <w:pPr>
        <w:rPr>
          <w:sz w:val="20"/>
          <w:szCs w:val="22"/>
          <w:lang w:val="en-US"/>
        </w:rPr>
      </w:pPr>
      <w:r w:rsidRPr="00766966">
        <w:rPr>
          <w:sz w:val="20"/>
          <w:szCs w:val="22"/>
          <w:lang w:val="en-US"/>
        </w:rPr>
        <w:t>Dalles : ~ 100</w:t>
      </w:r>
      <w:r w:rsidR="00721675">
        <w:rPr>
          <w:sz w:val="20"/>
          <w:szCs w:val="22"/>
          <w:lang w:val="en-US"/>
        </w:rPr>
        <w:t>0</w:t>
      </w:r>
      <w:r w:rsidRPr="00766966">
        <w:rPr>
          <w:sz w:val="20"/>
          <w:szCs w:val="22"/>
          <w:lang w:val="en-US"/>
        </w:rPr>
        <w:t xml:space="preserve"> mm x 100</w:t>
      </w:r>
      <w:r w:rsidR="00721675">
        <w:rPr>
          <w:sz w:val="20"/>
          <w:szCs w:val="22"/>
          <w:lang w:val="en-US"/>
        </w:rPr>
        <w:t>0</w:t>
      </w:r>
      <w:r w:rsidRPr="00766966">
        <w:rPr>
          <w:sz w:val="20"/>
          <w:szCs w:val="22"/>
          <w:lang w:val="en-US"/>
        </w:rPr>
        <w:t xml:space="preserve"> mm, </w:t>
      </w:r>
      <w:proofErr w:type="spellStart"/>
      <w:r w:rsidRPr="00766966">
        <w:rPr>
          <w:sz w:val="20"/>
          <w:szCs w:val="22"/>
          <w:lang w:val="en-US"/>
        </w:rPr>
        <w:t>poinçonné</w:t>
      </w:r>
      <w:proofErr w:type="spellEnd"/>
    </w:p>
    <w:p w14:paraId="39174FDB" w14:textId="77777777" w:rsidR="00EF04D6" w:rsidRPr="003377C3" w:rsidRDefault="00EF04D6" w:rsidP="00EF04D6">
      <w:pPr>
        <w:rPr>
          <w:sz w:val="20"/>
          <w:szCs w:val="22"/>
          <w:lang w:val="en-US"/>
        </w:rPr>
      </w:pPr>
    </w:p>
    <w:p w14:paraId="4E5F5C99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>Fabricant / Type :</w:t>
      </w:r>
    </w:p>
    <w:p w14:paraId="3B7043D5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5CE70B95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26B43EB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p w14:paraId="6BD7391D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sectPr w:rsidR="00EF04D6" w:rsidRPr="00EF04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755B3" w14:textId="77777777" w:rsidR="00EF7486" w:rsidRDefault="00EF7486" w:rsidP="00860702">
      <w:r>
        <w:separator/>
      </w:r>
    </w:p>
  </w:endnote>
  <w:endnote w:type="continuationSeparator" w:id="0">
    <w:p w14:paraId="46899CFD" w14:textId="77777777" w:rsidR="00EF7486" w:rsidRDefault="00EF74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0C93" w14:textId="77777777" w:rsidR="00EF7486" w:rsidRDefault="00EF7486" w:rsidP="00860702">
      <w:r>
        <w:separator/>
      </w:r>
    </w:p>
  </w:footnote>
  <w:footnote w:type="continuationSeparator" w:id="0">
    <w:p w14:paraId="7920F33B" w14:textId="77777777" w:rsidR="00EF7486" w:rsidRDefault="00EF74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B5DE" w14:textId="77777777" w:rsidR="00911F82" w:rsidRPr="0016637A" w:rsidRDefault="00911F82" w:rsidP="00911F82">
    <w:pPr>
      <w:rPr>
        <w:b/>
        <w:bCs/>
        <w:color w:val="000000" w:themeColor="text1"/>
        <w:sz w:val="24"/>
        <w:lang w:val="fr-FR"/>
      </w:rPr>
    </w:pPr>
    <w:r w:rsidRPr="0016637A">
      <w:rPr>
        <w:b/>
        <w:bCs/>
        <w:sz w:val="24"/>
        <w:lang w:val="fr-FR"/>
      </w:rPr>
      <w:t>Revêtement de sol en caoutchouc</w:t>
    </w:r>
    <w:r w:rsidRPr="00E00CC7">
      <w:rPr>
        <w:b/>
        <w:bCs/>
        <w:noProof/>
        <w:sz w:val="24"/>
      </w:rPr>
      <w:drawing>
        <wp:anchor distT="0" distB="0" distL="114300" distR="114300" simplePos="0" relativeHeight="251659264" behindDoc="0" locked="0" layoutInCell="1" allowOverlap="1" wp14:anchorId="3490DBD1" wp14:editId="344DB66C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3E6EDC28" w:rsidR="00860702" w:rsidRPr="00305CB4" w:rsidRDefault="00911F82" w:rsidP="00305CB4">
    <w:pPr>
      <w:pStyle w:val="Kopfzeile"/>
      <w:rPr>
        <w:b/>
        <w:bCs/>
        <w:lang w:val="en-US"/>
      </w:rPr>
    </w:pPr>
    <w:r>
      <w:rPr>
        <w:b/>
        <w:bCs/>
        <w:noProof/>
        <w:lang w:val="en-US"/>
      </w:rPr>
      <w:t xml:space="preserve">Design </w:t>
    </w:r>
    <w:r w:rsidR="00305CB4" w:rsidRPr="00305CB4">
      <w:rPr>
        <w:b/>
        <w:bCs/>
        <w:noProof/>
        <w:lang w:val="en-US"/>
      </w:rPr>
      <w:t xml:space="preserve">norament </w:t>
    </w:r>
    <w:r w:rsidR="00937F56">
      <w:rPr>
        <w:b/>
        <w:bCs/>
        <w:noProof/>
        <w:lang w:val="en-US"/>
      </w:rPr>
      <w:t>975 LL</w:t>
    </w:r>
    <w:r>
      <w:rPr>
        <w:b/>
        <w:bCs/>
        <w:noProof/>
        <w:lang w:val="en-US"/>
      </w:rPr>
      <w:t xml:space="preserve"> </w:t>
    </w:r>
    <w:r w:rsidR="00A92205">
      <w:rPr>
        <w:b/>
        <w:bCs/>
        <w:noProof/>
        <w:lang w:val="en-US"/>
      </w:rPr>
      <w:t>grano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F70"/>
    <w:multiLevelType w:val="hybridMultilevel"/>
    <w:tmpl w:val="1BD05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74ECA"/>
    <w:multiLevelType w:val="hybridMultilevel"/>
    <w:tmpl w:val="FAC26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3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320547705">
    <w:abstractNumId w:val="4"/>
  </w:num>
  <w:num w:numId="8" w16cid:durableId="1191795328">
    <w:abstractNumId w:val="2"/>
  </w:num>
  <w:num w:numId="9" w16cid:durableId="164353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35156"/>
    <w:rsid w:val="00044529"/>
    <w:rsid w:val="00070CCE"/>
    <w:rsid w:val="000E1ED2"/>
    <w:rsid w:val="00144122"/>
    <w:rsid w:val="001524F7"/>
    <w:rsid w:val="00175A93"/>
    <w:rsid w:val="00176606"/>
    <w:rsid w:val="00195A5D"/>
    <w:rsid w:val="001B3E4C"/>
    <w:rsid w:val="001C7774"/>
    <w:rsid w:val="001D16A8"/>
    <w:rsid w:val="001D2026"/>
    <w:rsid w:val="001F4090"/>
    <w:rsid w:val="001F61B5"/>
    <w:rsid w:val="00226A1E"/>
    <w:rsid w:val="0022756C"/>
    <w:rsid w:val="00246790"/>
    <w:rsid w:val="00271921"/>
    <w:rsid w:val="002A2EA1"/>
    <w:rsid w:val="002A4185"/>
    <w:rsid w:val="002B0F5B"/>
    <w:rsid w:val="002E21A9"/>
    <w:rsid w:val="003030BB"/>
    <w:rsid w:val="00305CB4"/>
    <w:rsid w:val="003075FC"/>
    <w:rsid w:val="003123A3"/>
    <w:rsid w:val="00314F6D"/>
    <w:rsid w:val="003377C3"/>
    <w:rsid w:val="00350A1C"/>
    <w:rsid w:val="00372379"/>
    <w:rsid w:val="00383548"/>
    <w:rsid w:val="003C0CCB"/>
    <w:rsid w:val="003C32C1"/>
    <w:rsid w:val="003F69F7"/>
    <w:rsid w:val="00402515"/>
    <w:rsid w:val="004078D5"/>
    <w:rsid w:val="0043210F"/>
    <w:rsid w:val="004427A3"/>
    <w:rsid w:val="00446093"/>
    <w:rsid w:val="004500A6"/>
    <w:rsid w:val="004602F4"/>
    <w:rsid w:val="004620CD"/>
    <w:rsid w:val="004705BA"/>
    <w:rsid w:val="00493F6F"/>
    <w:rsid w:val="00536CFE"/>
    <w:rsid w:val="00562A3F"/>
    <w:rsid w:val="005960C6"/>
    <w:rsid w:val="005C1411"/>
    <w:rsid w:val="005C78D1"/>
    <w:rsid w:val="005E6C5F"/>
    <w:rsid w:val="0063224E"/>
    <w:rsid w:val="00644FF8"/>
    <w:rsid w:val="00655125"/>
    <w:rsid w:val="00655C1A"/>
    <w:rsid w:val="00670671"/>
    <w:rsid w:val="0067475A"/>
    <w:rsid w:val="0069404F"/>
    <w:rsid w:val="006C07A5"/>
    <w:rsid w:val="006C32B3"/>
    <w:rsid w:val="00712594"/>
    <w:rsid w:val="00721675"/>
    <w:rsid w:val="007408CC"/>
    <w:rsid w:val="00747714"/>
    <w:rsid w:val="00773A0F"/>
    <w:rsid w:val="007B5674"/>
    <w:rsid w:val="007B6E34"/>
    <w:rsid w:val="007E4629"/>
    <w:rsid w:val="00806EC0"/>
    <w:rsid w:val="0082173F"/>
    <w:rsid w:val="00837829"/>
    <w:rsid w:val="0085476D"/>
    <w:rsid w:val="00860702"/>
    <w:rsid w:val="0087632E"/>
    <w:rsid w:val="008A435F"/>
    <w:rsid w:val="008D10C7"/>
    <w:rsid w:val="008F4509"/>
    <w:rsid w:val="00906590"/>
    <w:rsid w:val="00911F82"/>
    <w:rsid w:val="009344A5"/>
    <w:rsid w:val="00937F56"/>
    <w:rsid w:val="00976740"/>
    <w:rsid w:val="009A2019"/>
    <w:rsid w:val="009B2203"/>
    <w:rsid w:val="009F46C7"/>
    <w:rsid w:val="00A17324"/>
    <w:rsid w:val="00A50453"/>
    <w:rsid w:val="00A63FEA"/>
    <w:rsid w:val="00A808F6"/>
    <w:rsid w:val="00A835BD"/>
    <w:rsid w:val="00A906AA"/>
    <w:rsid w:val="00A90B19"/>
    <w:rsid w:val="00A92205"/>
    <w:rsid w:val="00AB07F2"/>
    <w:rsid w:val="00AE0463"/>
    <w:rsid w:val="00AF004A"/>
    <w:rsid w:val="00B414AD"/>
    <w:rsid w:val="00B50994"/>
    <w:rsid w:val="00B525F8"/>
    <w:rsid w:val="00B76C67"/>
    <w:rsid w:val="00BA1838"/>
    <w:rsid w:val="00BD3788"/>
    <w:rsid w:val="00C40AC4"/>
    <w:rsid w:val="00C47278"/>
    <w:rsid w:val="00C62547"/>
    <w:rsid w:val="00C761DE"/>
    <w:rsid w:val="00D060BA"/>
    <w:rsid w:val="00D535DD"/>
    <w:rsid w:val="00D6188E"/>
    <w:rsid w:val="00DF407C"/>
    <w:rsid w:val="00DF6B04"/>
    <w:rsid w:val="00E00F6E"/>
    <w:rsid w:val="00E322CF"/>
    <w:rsid w:val="00E610D4"/>
    <w:rsid w:val="00E64CDD"/>
    <w:rsid w:val="00E83151"/>
    <w:rsid w:val="00EA0833"/>
    <w:rsid w:val="00EC1F6A"/>
    <w:rsid w:val="00EF04D6"/>
    <w:rsid w:val="00EF09E5"/>
    <w:rsid w:val="00EF7486"/>
    <w:rsid w:val="00F1612E"/>
    <w:rsid w:val="00F209A0"/>
    <w:rsid w:val="00F275C3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0219F-3B53-4910-8BE2-BB5408E25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CE629-3457-4A51-8509-DACD79660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3</cp:revision>
  <dcterms:created xsi:type="dcterms:W3CDTF">2024-07-24T12:15:00Z</dcterms:created>
  <dcterms:modified xsi:type="dcterms:W3CDTF">2024-07-24T12:16:00Z</dcterms:modified>
</cp:coreProperties>
</file>