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2124"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t>Zur Vorbereitung der elektrostatisch ableitfähigen Verlegung.</w:t>
      </w:r>
    </w:p>
    <w:p w14:paraId="605E2D9B" w14:textId="77777777" w:rsidR="006C7AD6" w:rsidRPr="006C7AD6" w:rsidRDefault="006C7AD6" w:rsidP="006C7AD6">
      <w:pPr>
        <w:rPr>
          <w:rFonts w:eastAsia="Arial" w:cs="Arial"/>
          <w:color w:val="000000" w:themeColor="text1"/>
          <w:sz w:val="20"/>
          <w:szCs w:val="20"/>
        </w:rPr>
      </w:pPr>
    </w:p>
    <w:p w14:paraId="47952876" w14:textId="6A33670E"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Liefern und Verlegen mit Kupferbändern (Breite: 10,0 mm, Stärke: 0,08 mm) nach Empfehlung des Belagsherstellers.</w:t>
      </w:r>
      <w:r w:rsidR="00B36FA3">
        <w:rPr>
          <w:rFonts w:eastAsia="Arial" w:cs="Arial"/>
          <w:color w:val="000000" w:themeColor="text1"/>
          <w:sz w:val="20"/>
          <w:szCs w:val="20"/>
        </w:rPr>
        <w:t xml:space="preserve"> </w:t>
      </w:r>
      <w:r w:rsidRPr="006C7AD6">
        <w:rPr>
          <w:rFonts w:eastAsia="Arial" w:cs="Arial"/>
          <w:color w:val="000000" w:themeColor="text1"/>
          <w:sz w:val="20"/>
          <w:szCs w:val="20"/>
        </w:rPr>
        <w:t>Der Anschluss der Kupferbänder an den / die Potentialausgleich(e) erfolgt bauseits durch die zuständige Elektrofirma.</w:t>
      </w:r>
    </w:p>
    <w:p w14:paraId="403E1713" w14:textId="77777777" w:rsidR="006C7AD6" w:rsidRPr="006C7AD6" w:rsidRDefault="006C7AD6" w:rsidP="006C7AD6">
      <w:pPr>
        <w:rPr>
          <w:rFonts w:eastAsia="Arial" w:cs="Arial"/>
          <w:color w:val="000000" w:themeColor="text1"/>
          <w:sz w:val="20"/>
          <w:szCs w:val="20"/>
        </w:rPr>
      </w:pPr>
    </w:p>
    <w:p w14:paraId="2908166F" w14:textId="51056471"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Liefern und Verlegen von beschichtungs- und lackfreiem, elektrostatisch ableitendem Bodenbelag aus Kautschuk gemäß Anforderungen nach EN 1817.</w:t>
      </w:r>
    </w:p>
    <w:p w14:paraId="365174B2" w14:textId="77777777" w:rsidR="006C7AD6" w:rsidRPr="006C7AD6" w:rsidRDefault="006C7AD6" w:rsidP="006C7AD6">
      <w:pPr>
        <w:rPr>
          <w:rFonts w:eastAsia="Arial" w:cs="Arial"/>
          <w:color w:val="000000" w:themeColor="text1"/>
          <w:sz w:val="20"/>
          <w:szCs w:val="20"/>
        </w:rPr>
      </w:pPr>
    </w:p>
    <w:p w14:paraId="1D383F2A" w14:textId="77777777" w:rsidR="00733AD2" w:rsidRPr="00733AD2" w:rsidRDefault="00733AD2" w:rsidP="00BA2F20">
      <w:pPr>
        <w:rPr>
          <w:rFonts w:eastAsia="Arial" w:cs="Arial"/>
          <w:color w:val="000000" w:themeColor="text1"/>
          <w:sz w:val="20"/>
          <w:szCs w:val="20"/>
        </w:rPr>
      </w:pPr>
      <w:r w:rsidRPr="00733AD2">
        <w:rPr>
          <w:rFonts w:eastAsia="Arial" w:cs="Arial"/>
          <w:color w:val="000000" w:themeColor="text1"/>
          <w:sz w:val="20"/>
          <w:szCs w:val="20"/>
        </w:rPr>
        <w:t xml:space="preserve">Der Belag muss zum Nachweis der Erfüllung geforderter Merkmale in Bezug auf </w:t>
      </w:r>
      <w:r w:rsidRPr="00733AD2">
        <w:rPr>
          <w:rFonts w:eastAsia="Arial" w:cs="Arial"/>
          <w:color w:val="000000" w:themeColor="text1"/>
          <w:sz w:val="20"/>
          <w:szCs w:val="20"/>
          <w:u w:val="single"/>
        </w:rPr>
        <w:t>Umwelt und Nachhaltigkeit</w:t>
      </w:r>
      <w:r w:rsidRPr="00733AD2">
        <w:rPr>
          <w:rFonts w:eastAsia="Arial" w:cs="Arial"/>
          <w:color w:val="000000" w:themeColor="text1"/>
          <w:sz w:val="20"/>
          <w:szCs w:val="20"/>
        </w:rPr>
        <w:t xml:space="preserve"> die folgenden </w:t>
      </w:r>
      <w:r w:rsidRPr="00733AD2">
        <w:rPr>
          <w:rFonts w:eastAsia="Arial" w:cs="Arial"/>
          <w:color w:val="000000" w:themeColor="text1"/>
          <w:sz w:val="20"/>
          <w:szCs w:val="20"/>
          <w:u w:val="single"/>
        </w:rPr>
        <w:t>Gütezeichen</w:t>
      </w:r>
      <w:r w:rsidRPr="00733AD2">
        <w:rPr>
          <w:rFonts w:eastAsia="Arial" w:cs="Arial"/>
          <w:color w:val="000000" w:themeColor="text1"/>
          <w:sz w:val="20"/>
          <w:szCs w:val="20"/>
        </w:rPr>
        <w:t xml:space="preserve"> aufweisen:</w:t>
      </w:r>
    </w:p>
    <w:p w14:paraId="11DBE8C8"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Blauer Engel (DE-UZ 120)</w:t>
      </w:r>
    </w:p>
    <w:p w14:paraId="3C7DEED0"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Finnische Emissionsklassifizierung M1</w:t>
      </w:r>
    </w:p>
    <w:p w14:paraId="463F7735"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 xml:space="preserve">Klassifizierung nach Minergie-Eco: </w:t>
      </w:r>
      <w:proofErr w:type="spellStart"/>
      <w:r w:rsidRPr="00733AD2">
        <w:rPr>
          <w:rFonts w:eastAsia="Arial" w:cs="Arial"/>
          <w:color w:val="000000" w:themeColor="text1"/>
          <w:sz w:val="20"/>
          <w:szCs w:val="20"/>
        </w:rPr>
        <w:t>eco</w:t>
      </w:r>
      <w:proofErr w:type="spellEnd"/>
      <w:r w:rsidRPr="00733AD2">
        <w:rPr>
          <w:rFonts w:eastAsia="Arial" w:cs="Arial"/>
          <w:color w:val="000000" w:themeColor="text1"/>
          <w:sz w:val="20"/>
          <w:szCs w:val="20"/>
        </w:rPr>
        <w:t xml:space="preserve"> Basis</w:t>
      </w:r>
    </w:p>
    <w:p w14:paraId="0BCCF756" w14:textId="77777777" w:rsidR="00733AD2" w:rsidRPr="00733AD2" w:rsidRDefault="00733AD2" w:rsidP="00BA2F20">
      <w:pPr>
        <w:rPr>
          <w:rFonts w:eastAsia="Arial" w:cs="Arial"/>
          <w:color w:val="000000" w:themeColor="text1"/>
          <w:sz w:val="20"/>
          <w:szCs w:val="20"/>
        </w:rPr>
      </w:pPr>
      <w:r w:rsidRPr="00733AD2">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13951DE" w14:textId="77777777" w:rsidR="00733AD2" w:rsidRPr="00733AD2" w:rsidRDefault="00733AD2" w:rsidP="00BA2F20">
      <w:pPr>
        <w:ind w:left="284"/>
        <w:rPr>
          <w:rFonts w:eastAsia="Arial" w:cs="Arial"/>
          <w:color w:val="000000" w:themeColor="text1"/>
          <w:sz w:val="20"/>
          <w:szCs w:val="20"/>
        </w:rPr>
      </w:pPr>
    </w:p>
    <w:p w14:paraId="1F069142" w14:textId="77777777" w:rsidR="00733AD2" w:rsidRPr="00733AD2" w:rsidRDefault="00733AD2" w:rsidP="00BA2F20">
      <w:pPr>
        <w:rPr>
          <w:rFonts w:eastAsia="Arial" w:cs="Arial"/>
          <w:color w:val="000000" w:themeColor="text1"/>
          <w:sz w:val="20"/>
          <w:szCs w:val="20"/>
        </w:rPr>
      </w:pPr>
      <w:r w:rsidRPr="00733AD2">
        <w:rPr>
          <w:rFonts w:eastAsia="Arial" w:cs="Arial"/>
          <w:color w:val="000000" w:themeColor="text1"/>
          <w:sz w:val="20"/>
          <w:szCs w:val="20"/>
        </w:rPr>
        <w:t xml:space="preserve">Weitere Anforderungen in Bezug auf </w:t>
      </w:r>
      <w:r w:rsidRPr="00733AD2">
        <w:rPr>
          <w:rFonts w:eastAsia="Arial" w:cs="Arial"/>
          <w:color w:val="000000" w:themeColor="text1"/>
          <w:sz w:val="20"/>
          <w:szCs w:val="20"/>
          <w:u w:val="single"/>
        </w:rPr>
        <w:t>Umwelt und Nachhaltigkeit:</w:t>
      </w:r>
    </w:p>
    <w:p w14:paraId="59FF621F"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Produktspezifische Umwelt-Produktdeklaration (EPD) nach ISO 14025</w:t>
      </w:r>
    </w:p>
    <w:p w14:paraId="3564349A" w14:textId="77777777" w:rsidR="00733AD2" w:rsidRPr="00733AD2" w:rsidRDefault="00733AD2" w:rsidP="00BA2F20">
      <w:pPr>
        <w:rPr>
          <w:rFonts w:eastAsia="Arial" w:cs="Arial"/>
          <w:color w:val="000000" w:themeColor="text1"/>
          <w:sz w:val="20"/>
          <w:szCs w:val="20"/>
        </w:rPr>
      </w:pPr>
    </w:p>
    <w:p w14:paraId="6042BCA7" w14:textId="77777777" w:rsidR="00733AD2" w:rsidRPr="00733AD2" w:rsidRDefault="00733AD2" w:rsidP="00BA2F20">
      <w:pPr>
        <w:rPr>
          <w:rFonts w:eastAsia="Arial" w:cs="Arial"/>
          <w:color w:val="000000" w:themeColor="text1"/>
          <w:sz w:val="20"/>
          <w:szCs w:val="20"/>
        </w:rPr>
      </w:pPr>
      <w:r w:rsidRPr="00733AD2">
        <w:rPr>
          <w:rFonts w:eastAsia="Arial" w:cs="Arial"/>
          <w:color w:val="000000" w:themeColor="text1"/>
          <w:sz w:val="20"/>
          <w:szCs w:val="20"/>
        </w:rPr>
        <w:t xml:space="preserve">Die nachstehenden </w:t>
      </w:r>
      <w:r w:rsidRPr="00733AD2">
        <w:rPr>
          <w:rFonts w:eastAsia="Arial" w:cs="Arial"/>
          <w:color w:val="000000" w:themeColor="text1"/>
          <w:sz w:val="20"/>
          <w:szCs w:val="20"/>
          <w:u w:val="single"/>
        </w:rPr>
        <w:t>technischen Anforderungen</w:t>
      </w:r>
      <w:r w:rsidRPr="00733AD2">
        <w:rPr>
          <w:rFonts w:eastAsia="Arial" w:cs="Arial"/>
          <w:color w:val="000000" w:themeColor="text1"/>
          <w:sz w:val="20"/>
          <w:szCs w:val="20"/>
        </w:rPr>
        <w:t xml:space="preserve"> (gemittelte Prüfwerte der laufenden Produktion) sind einzuhalten und nach Aufforderung zu belegen:</w:t>
      </w:r>
    </w:p>
    <w:p w14:paraId="7B4C4228"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Brandverhalten nach EN 13501-1: Cfl-s1, verklebt auf mineralischem Untergrund.</w:t>
      </w:r>
    </w:p>
    <w:p w14:paraId="37930386"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Brandtoxikologisch unbedenklich nach DIN 53436</w:t>
      </w:r>
    </w:p>
    <w:p w14:paraId="1DFB036C"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Frei von chlorhaltigen Polymeren und potenziell allergieauslösenden Duftstoffen.</w:t>
      </w:r>
    </w:p>
    <w:p w14:paraId="41BF149C"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Abrieb nach ISO 4649, mittlerer Volumenverlust bei 5 N Belastung: 90 mm³</w:t>
      </w:r>
    </w:p>
    <w:p w14:paraId="5A867E5C"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Rutschsicherheitseinstufung nach EN 16165: R10, ohne zusätzliche Beschichtung</w:t>
      </w:r>
    </w:p>
    <w:p w14:paraId="74AA7984" w14:textId="77777777" w:rsidR="00733AD2" w:rsidRP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 xml:space="preserve">Klassifizierung nach </w:t>
      </w:r>
      <w:proofErr w:type="spellStart"/>
      <w:r w:rsidRPr="00733AD2">
        <w:rPr>
          <w:rFonts w:eastAsia="Arial" w:cs="Arial"/>
          <w:color w:val="000000" w:themeColor="text1"/>
          <w:sz w:val="20"/>
          <w:szCs w:val="20"/>
        </w:rPr>
        <w:t>bfu</w:t>
      </w:r>
      <w:proofErr w:type="spellEnd"/>
      <w:r w:rsidRPr="00733AD2">
        <w:rPr>
          <w:rFonts w:eastAsia="Arial" w:cs="Arial"/>
          <w:color w:val="000000" w:themeColor="text1"/>
          <w:sz w:val="20"/>
          <w:szCs w:val="20"/>
        </w:rPr>
        <w:t>-Reglement 9729: GS1</w:t>
      </w:r>
    </w:p>
    <w:p w14:paraId="637D59E9" w14:textId="77777777" w:rsidR="00733AD2" w:rsidRDefault="00733AD2" w:rsidP="00733AD2">
      <w:pPr>
        <w:numPr>
          <w:ilvl w:val="0"/>
          <w:numId w:val="3"/>
        </w:numPr>
        <w:rPr>
          <w:rFonts w:eastAsia="Arial" w:cs="Arial"/>
          <w:color w:val="000000" w:themeColor="text1"/>
          <w:sz w:val="20"/>
          <w:szCs w:val="20"/>
        </w:rPr>
      </w:pPr>
      <w:r w:rsidRPr="00733AD2">
        <w:rPr>
          <w:rFonts w:eastAsia="Arial" w:cs="Arial"/>
          <w:color w:val="000000" w:themeColor="text1"/>
          <w:sz w:val="20"/>
          <w:szCs w:val="20"/>
        </w:rPr>
        <w:t>Ergonomisches Verhalten, Härte nach ISO 48-4: 84 Shore A</w:t>
      </w:r>
    </w:p>
    <w:p w14:paraId="0DEE74C7" w14:textId="27C59F4F" w:rsidR="006C7AD6" w:rsidRPr="006C7AD6" w:rsidRDefault="006C7AD6" w:rsidP="00733AD2">
      <w:pPr>
        <w:numPr>
          <w:ilvl w:val="0"/>
          <w:numId w:val="3"/>
        </w:numPr>
        <w:rPr>
          <w:rFonts w:eastAsia="Arial" w:cs="Arial"/>
          <w:color w:val="000000" w:themeColor="text1"/>
          <w:sz w:val="20"/>
          <w:szCs w:val="20"/>
        </w:rPr>
      </w:pPr>
      <w:r w:rsidRPr="006C7AD6">
        <w:rPr>
          <w:rFonts w:eastAsia="Arial" w:cs="Arial"/>
          <w:color w:val="000000" w:themeColor="text1"/>
          <w:sz w:val="20"/>
          <w:szCs w:val="20"/>
        </w:rPr>
        <w:t>Für Fußbodenheizung nach EN 1264-2 bis max. 35° C geeignet.</w:t>
      </w:r>
    </w:p>
    <w:p w14:paraId="1002AA1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Weitgehend beständig gegen Öle und Fette.</w:t>
      </w:r>
    </w:p>
    <w:p w14:paraId="51433BB8"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Gabelstaplergeeignet bis 6 N/mm².</w:t>
      </w:r>
    </w:p>
    <w:p w14:paraId="1B56F11D"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3,5 mm dick, einschichtig, homogen</w:t>
      </w:r>
    </w:p>
    <w:p w14:paraId="716CB54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Trittschallverbesserungsmaß nach ISO 10140-3: 10 dB</w:t>
      </w:r>
    </w:p>
    <w:p w14:paraId="72728901"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Erdableitwiderstand nach EN 1081: 10 hoch 6 - 9 x 10 hoch 7 Ohm</w:t>
      </w:r>
    </w:p>
    <w:p w14:paraId="6976CC49" w14:textId="77777777" w:rsidR="00A146AB"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2EFED816" w14:textId="337D501A" w:rsidR="006C7AD6" w:rsidRPr="006C7AD6" w:rsidRDefault="006C7AD6" w:rsidP="001D4B23">
      <w:pPr>
        <w:ind w:left="284"/>
        <w:rPr>
          <w:rFonts w:eastAsia="Arial" w:cs="Arial"/>
          <w:color w:val="000000" w:themeColor="text1"/>
          <w:sz w:val="20"/>
          <w:szCs w:val="20"/>
        </w:rPr>
      </w:pPr>
      <w:r w:rsidRPr="006C7AD6">
        <w:rPr>
          <w:rFonts w:eastAsia="Arial" w:cs="Arial"/>
          <w:color w:val="000000" w:themeColor="text1"/>
          <w:sz w:val="20"/>
          <w:szCs w:val="20"/>
        </w:rPr>
        <w:t>≥ 25% r. F.)</w:t>
      </w:r>
    </w:p>
    <w:p w14:paraId="1A0A2A04" w14:textId="77777777" w:rsidR="001D4B23"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Erdableitwiderstand bzw. 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nach ESD STM 97.1 und IEC 61340-4-5: </w:t>
      </w:r>
    </w:p>
    <w:p w14:paraId="01B48D0D" w14:textId="3332BC26" w:rsidR="006C7AD6" w:rsidRPr="006C7AD6" w:rsidRDefault="006C7AD6" w:rsidP="001D4B23">
      <w:pPr>
        <w:ind w:left="284"/>
        <w:rPr>
          <w:rFonts w:eastAsia="Arial" w:cs="Arial"/>
          <w:color w:val="000000" w:themeColor="text1"/>
          <w:sz w:val="20"/>
          <w:szCs w:val="20"/>
        </w:rPr>
      </w:pPr>
      <w:r w:rsidRPr="006C7AD6">
        <w:rPr>
          <w:rFonts w:eastAsia="Arial" w:cs="Arial"/>
          <w:color w:val="000000" w:themeColor="text1"/>
          <w:sz w:val="20"/>
          <w:szCs w:val="20"/>
        </w:rPr>
        <w:t>≤ 3,5 x 10 hoch 7 Ohm</w:t>
      </w:r>
      <w:r w:rsidR="001D4B23">
        <w:rPr>
          <w:rFonts w:eastAsia="Arial" w:cs="Arial"/>
          <w:color w:val="000000" w:themeColor="text1"/>
          <w:sz w:val="20"/>
          <w:szCs w:val="20"/>
        </w:rPr>
        <w:t xml:space="preserve"> </w:t>
      </w:r>
      <w:r w:rsidRPr="006C7AD6">
        <w:rPr>
          <w:rFonts w:eastAsia="Arial" w:cs="Arial"/>
          <w:color w:val="000000" w:themeColor="text1"/>
          <w:sz w:val="20"/>
          <w:szCs w:val="20"/>
        </w:rPr>
        <w:t>(für das System Fußboden / leitfähiges Schuhwerk (R &lt; 5 x 10 hoch 6</w:t>
      </w:r>
      <w:r w:rsidRPr="006C7AD6">
        <w:rPr>
          <w:rFonts w:eastAsia="Arial" w:cs="Arial"/>
          <w:color w:val="000000" w:themeColor="text1"/>
          <w:sz w:val="20"/>
          <w:szCs w:val="20"/>
          <w:vertAlign w:val="superscript"/>
        </w:rPr>
        <w:t xml:space="preserve"> </w:t>
      </w:r>
      <w:r w:rsidRPr="006C7AD6">
        <w:rPr>
          <w:rFonts w:eastAsia="Arial" w:cs="Arial"/>
          <w:color w:val="000000" w:themeColor="text1"/>
          <w:sz w:val="20"/>
          <w:szCs w:val="20"/>
        </w:rPr>
        <w:t>Ohm) im verlegten Zustand bei Umgebungsbedingungen von 23°C (± 2°C) und ≥ 25% r. F.)</w:t>
      </w:r>
    </w:p>
    <w:p w14:paraId="0693E306"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Aufladungsspannung nach ESD STM 97.2 und IEC 61340-4-5: &lt; 10 V (getestet mit definiertem ESD-Schuhwerk bei Umgebungsbedingungen von 23°C und 12% r. F.)</w:t>
      </w:r>
    </w:p>
    <w:p w14:paraId="7279129A"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Isolationswiderstand für den Personenschutz nach VDE 0100 / Teil 600: ≥ 1 x 10 hoch 5 Ohm</w:t>
      </w:r>
    </w:p>
    <w:p w14:paraId="29CBA256" w14:textId="77777777" w:rsidR="006C7AD6" w:rsidRPr="006C7AD6" w:rsidRDefault="006C7AD6" w:rsidP="006C7AD6">
      <w:pPr>
        <w:rPr>
          <w:rFonts w:eastAsia="Arial" w:cs="Arial"/>
          <w:color w:val="000000" w:themeColor="text1"/>
          <w:sz w:val="20"/>
          <w:szCs w:val="20"/>
        </w:rPr>
      </w:pPr>
    </w:p>
    <w:p w14:paraId="041F864D" w14:textId="56EB3384"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Der Belag muss folgende Anforderungen an </w:t>
      </w:r>
      <w:r w:rsidRPr="006C7AD6">
        <w:rPr>
          <w:rFonts w:eastAsia="Arial" w:cs="Arial"/>
          <w:color w:val="000000" w:themeColor="text1"/>
          <w:sz w:val="20"/>
          <w:szCs w:val="20"/>
          <w:u w:val="single"/>
        </w:rPr>
        <w:t>Oberflächen (Reinigung / Unterhalt) und Design</w:t>
      </w:r>
      <w:r w:rsidRPr="006C7AD6">
        <w:rPr>
          <w:rFonts w:eastAsia="Arial" w:cs="Arial"/>
          <w:color w:val="000000" w:themeColor="text1"/>
          <w:sz w:val="20"/>
          <w:szCs w:val="20"/>
        </w:rPr>
        <w:t xml:space="preserve"> erfüllen:</w:t>
      </w:r>
    </w:p>
    <w:p w14:paraId="385C6997" w14:textId="07319E73" w:rsidR="006C7AD6" w:rsidRDefault="006C7AD6" w:rsidP="006C7AD6">
      <w:pPr>
        <w:rPr>
          <w:rFonts w:eastAsia="Arial" w:cs="Arial"/>
          <w:color w:val="000000" w:themeColor="text1"/>
          <w:sz w:val="20"/>
          <w:szCs w:val="20"/>
        </w:rPr>
      </w:pPr>
      <w:r w:rsidRPr="07631B9B">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2942AD">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54956201" w14:textId="77777777" w:rsidR="002942AD" w:rsidRPr="006C7AD6" w:rsidRDefault="002942AD" w:rsidP="006C7AD6">
      <w:pPr>
        <w:rPr>
          <w:rFonts w:eastAsia="Arial" w:cs="Arial"/>
          <w:color w:val="000000" w:themeColor="text1"/>
          <w:sz w:val="20"/>
          <w:szCs w:val="20"/>
        </w:rPr>
      </w:pPr>
    </w:p>
    <w:p w14:paraId="456AB6B3" w14:textId="5C0337B5"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t>Design der Planung:</w:t>
      </w:r>
      <w:r w:rsidRPr="006C7AD6">
        <w:rPr>
          <w:rFonts w:eastAsia="Arial" w:cs="Arial"/>
          <w:color w:val="000000" w:themeColor="text1"/>
          <w:sz w:val="20"/>
          <w:szCs w:val="20"/>
        </w:rPr>
        <w:t xml:space="preserve"> Dichte, geschlossene Hammerschlagoberfläche (hochdruckgepresst) mit rundem, wellenähnlichem Verlauf, Profiltiefe max. 0,2 mm.</w:t>
      </w:r>
      <w:r w:rsidR="001D4B23">
        <w:rPr>
          <w:rFonts w:eastAsia="Arial" w:cs="Arial"/>
          <w:color w:val="000000" w:themeColor="text1"/>
          <w:sz w:val="20"/>
          <w:szCs w:val="20"/>
        </w:rPr>
        <w:t xml:space="preserve"> </w:t>
      </w:r>
      <w:r w:rsidRPr="006C7AD6">
        <w:rPr>
          <w:rFonts w:eastAsia="Arial" w:cs="Arial"/>
          <w:color w:val="000000" w:themeColor="text1"/>
          <w:sz w:val="20"/>
          <w:szCs w:val="20"/>
        </w:rPr>
        <w:t xml:space="preserve">Kautschukbelag mit kontrastreichem </w:t>
      </w:r>
      <w:r w:rsidRPr="006C7AD6">
        <w:rPr>
          <w:rFonts w:eastAsia="Arial" w:cs="Arial"/>
          <w:color w:val="000000" w:themeColor="text1"/>
          <w:sz w:val="20"/>
          <w:szCs w:val="20"/>
        </w:rPr>
        <w:lastRenderedPageBreak/>
        <w:t>Granulatdesign. Granulatgröße: ca. 4,0 mm. Farbe nach Wahl aus dem Standardprogramm.</w:t>
      </w:r>
      <w:r w:rsidR="001D4B23">
        <w:rPr>
          <w:rFonts w:eastAsia="Arial" w:cs="Arial"/>
          <w:color w:val="000000" w:themeColor="text1"/>
          <w:sz w:val="20"/>
          <w:szCs w:val="20"/>
        </w:rPr>
        <w:t xml:space="preserve"> </w:t>
      </w:r>
      <w:r w:rsidRPr="006C7AD6">
        <w:rPr>
          <w:rFonts w:eastAsia="Arial" w:cs="Arial"/>
          <w:color w:val="000000" w:themeColor="text1"/>
          <w:sz w:val="20"/>
          <w:szCs w:val="20"/>
        </w:rPr>
        <w:t>Der Bodenbelag ist unverfugt zu verlegen.</w:t>
      </w:r>
    </w:p>
    <w:p w14:paraId="29EFBE5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Fliesen: ~ 1002 mm x 1002 mm, gestanzt / ~ 610 mm x 610 mm (Doppelboden)</w:t>
      </w:r>
    </w:p>
    <w:p w14:paraId="6D666DEA" w14:textId="77777777" w:rsidR="006C7AD6" w:rsidRPr="006C7AD6" w:rsidRDefault="006C7AD6" w:rsidP="006C7AD6">
      <w:pPr>
        <w:rPr>
          <w:rFonts w:eastAsia="Arial" w:cs="Arial"/>
          <w:color w:val="000000" w:themeColor="text1"/>
          <w:sz w:val="20"/>
          <w:szCs w:val="20"/>
        </w:rPr>
      </w:pPr>
    </w:p>
    <w:p w14:paraId="0D93A771"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t>Hersteller / Typ:</w:t>
      </w:r>
    </w:p>
    <w:p w14:paraId="1F918110"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fldChar w:fldCharType="begin"/>
      </w:r>
      <w:r w:rsidRPr="006C7AD6">
        <w:rPr>
          <w:rFonts w:eastAsia="Arial" w:cs="Arial"/>
          <w:color w:val="000000" w:themeColor="text1"/>
          <w:sz w:val="20"/>
          <w:szCs w:val="20"/>
        </w:rPr>
        <w:instrText xml:space="preserve"> 2048/0/'/........./' </w:instrText>
      </w:r>
      <w:r w:rsidRPr="006C7AD6">
        <w:rPr>
          <w:rFonts w:eastAsia="Arial" w:cs="Arial"/>
          <w:color w:val="000000" w:themeColor="text1"/>
          <w:sz w:val="20"/>
          <w:szCs w:val="20"/>
        </w:rPr>
        <w:fldChar w:fldCharType="separate"/>
      </w:r>
      <w:r w:rsidRPr="006C7AD6">
        <w:rPr>
          <w:rFonts w:eastAsia="Arial" w:cs="Arial"/>
          <w:color w:val="000000" w:themeColor="text1"/>
          <w:sz w:val="20"/>
          <w:szCs w:val="20"/>
        </w:rPr>
        <w:t>'.........'</w:t>
      </w:r>
      <w:r w:rsidRPr="006C7AD6">
        <w:rPr>
          <w:rFonts w:eastAsia="Arial" w:cs="Arial"/>
          <w:color w:val="000000" w:themeColor="text1"/>
          <w:sz w:val="20"/>
          <w:szCs w:val="20"/>
        </w:rPr>
        <w:fldChar w:fldCharType="end"/>
      </w:r>
    </w:p>
    <w:p w14:paraId="2C10FB16"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(vom Bieter einzutragen)</w:t>
      </w:r>
    </w:p>
    <w:p w14:paraId="227D3E48" w14:textId="77777777" w:rsidR="006C7AD6" w:rsidRPr="006C7AD6" w:rsidRDefault="006C7AD6" w:rsidP="006C7AD6">
      <w:pPr>
        <w:rPr>
          <w:rFonts w:eastAsia="Arial" w:cs="Arial"/>
          <w:color w:val="000000" w:themeColor="text1"/>
          <w:sz w:val="20"/>
          <w:szCs w:val="20"/>
        </w:rPr>
      </w:pPr>
    </w:p>
    <w:p w14:paraId="39CB07F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3CFDE806" w14:textId="77777777" w:rsidR="006C7AD6" w:rsidRPr="006C7AD6" w:rsidRDefault="006C7AD6" w:rsidP="006C7AD6">
      <w:pPr>
        <w:rPr>
          <w:rFonts w:eastAsia="Arial" w:cs="Arial"/>
          <w:color w:val="000000" w:themeColor="text1"/>
          <w:sz w:val="20"/>
          <w:szCs w:val="20"/>
        </w:rPr>
      </w:pPr>
    </w:p>
    <w:p w14:paraId="73BAFEBA"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t>Hersteller / Typ:</w:t>
      </w:r>
    </w:p>
    <w:p w14:paraId="73393F81"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fldChar w:fldCharType="begin"/>
      </w:r>
      <w:r w:rsidRPr="006C7AD6">
        <w:rPr>
          <w:rFonts w:eastAsia="Arial" w:cs="Arial"/>
          <w:color w:val="000000" w:themeColor="text1"/>
          <w:sz w:val="20"/>
          <w:szCs w:val="20"/>
        </w:rPr>
        <w:instrText xml:space="preserve"> 2048/0/'/........./' </w:instrText>
      </w:r>
      <w:r w:rsidRPr="006C7AD6">
        <w:rPr>
          <w:rFonts w:eastAsia="Arial" w:cs="Arial"/>
          <w:color w:val="000000" w:themeColor="text1"/>
          <w:sz w:val="20"/>
          <w:szCs w:val="20"/>
        </w:rPr>
        <w:fldChar w:fldCharType="separate"/>
      </w:r>
      <w:r w:rsidRPr="006C7AD6">
        <w:rPr>
          <w:rFonts w:eastAsia="Arial" w:cs="Arial"/>
          <w:color w:val="000000" w:themeColor="text1"/>
          <w:sz w:val="20"/>
          <w:szCs w:val="20"/>
        </w:rPr>
        <w:t>'.........'</w:t>
      </w:r>
      <w:r w:rsidRPr="006C7AD6">
        <w:rPr>
          <w:rFonts w:eastAsia="Arial" w:cs="Arial"/>
          <w:color w:val="000000" w:themeColor="text1"/>
          <w:sz w:val="20"/>
          <w:szCs w:val="20"/>
        </w:rPr>
        <w:fldChar w:fldCharType="end"/>
      </w:r>
    </w:p>
    <w:p w14:paraId="71E6CBD6" w14:textId="77777777" w:rsidR="00AF28FC" w:rsidRDefault="006C7AD6" w:rsidP="00AF28FC">
      <w:pPr>
        <w:rPr>
          <w:rFonts w:eastAsia="Arial" w:cs="Arial"/>
          <w:color w:val="000000" w:themeColor="text1"/>
          <w:sz w:val="20"/>
          <w:szCs w:val="20"/>
        </w:rPr>
      </w:pPr>
      <w:r w:rsidRPr="006C7AD6">
        <w:rPr>
          <w:rFonts w:eastAsia="Arial" w:cs="Arial"/>
          <w:color w:val="000000" w:themeColor="text1"/>
          <w:sz w:val="20"/>
          <w:szCs w:val="20"/>
        </w:rPr>
        <w:t>(vom Bieter einzutragen)</w:t>
      </w:r>
    </w:p>
    <w:p w14:paraId="3E26C448" w14:textId="77777777" w:rsidR="00AF28FC" w:rsidRPr="008B0B8C" w:rsidRDefault="00AF28FC" w:rsidP="00AF28FC">
      <w:pPr>
        <w:rPr>
          <w:rFonts w:eastAsia="Arial" w:cs="Arial"/>
          <w:color w:val="000000" w:themeColor="text1"/>
          <w:sz w:val="20"/>
          <w:szCs w:val="20"/>
        </w:rPr>
      </w:pPr>
    </w:p>
    <w:p w14:paraId="7044DB97" w14:textId="77777777" w:rsidR="00AF28FC" w:rsidRPr="008B0B8C" w:rsidRDefault="00AF28FC" w:rsidP="00AF28FC">
      <w:pPr>
        <w:rPr>
          <w:rFonts w:eastAsia="Arial" w:cs="Arial"/>
          <w:color w:val="000000" w:themeColor="text1"/>
          <w:sz w:val="20"/>
          <w:szCs w:val="20"/>
        </w:rPr>
      </w:pPr>
    </w:p>
    <w:p w14:paraId="1CA91D1A" w14:textId="77777777" w:rsidR="00AF28FC" w:rsidRPr="008B0B8C" w:rsidRDefault="00AF28FC" w:rsidP="00AF28FC">
      <w:pPr>
        <w:rPr>
          <w:sz w:val="20"/>
          <w:szCs w:val="20"/>
        </w:rPr>
      </w:pPr>
      <w:r w:rsidRPr="008B0B8C">
        <w:rPr>
          <w:b/>
          <w:bCs/>
          <w:sz w:val="20"/>
          <w:szCs w:val="20"/>
        </w:rPr>
        <w:t xml:space="preserve">Optional: Bei Anforderung des Mindestisolationswiderstands nach VDE 0100-600 muss norament 928 </w:t>
      </w:r>
      <w:proofErr w:type="spellStart"/>
      <w:r w:rsidRPr="008B0B8C">
        <w:rPr>
          <w:b/>
          <w:bCs/>
          <w:sz w:val="20"/>
          <w:szCs w:val="20"/>
        </w:rPr>
        <w:t>ed</w:t>
      </w:r>
      <w:proofErr w:type="spellEnd"/>
      <w:r w:rsidRPr="008B0B8C">
        <w:rPr>
          <w:b/>
          <w:bCs/>
          <w:sz w:val="20"/>
          <w:szCs w:val="20"/>
        </w:rPr>
        <w:t xml:space="preserve"> mit nora 1-K Fugenmasse verfugt werden.</w:t>
      </w:r>
    </w:p>
    <w:p w14:paraId="1ECE41FE" w14:textId="77777777" w:rsidR="00AF28FC" w:rsidRPr="008B0B8C" w:rsidRDefault="00AF28FC" w:rsidP="00AF28FC">
      <w:pPr>
        <w:rPr>
          <w:sz w:val="20"/>
          <w:szCs w:val="20"/>
        </w:rPr>
      </w:pPr>
    </w:p>
    <w:p w14:paraId="69C6750D" w14:textId="77777777" w:rsidR="00AF28FC" w:rsidRPr="008B0B8C" w:rsidRDefault="00AF28FC" w:rsidP="00AF28FC">
      <w:pPr>
        <w:rPr>
          <w:sz w:val="20"/>
          <w:szCs w:val="20"/>
          <w:lang w:val="x-none"/>
        </w:rPr>
      </w:pPr>
      <w:r w:rsidRPr="008B0B8C">
        <w:rPr>
          <w:sz w:val="20"/>
          <w:szCs w:val="20"/>
          <w:lang w:val="x-none"/>
        </w:rPr>
        <w:t xml:space="preserve">Fräsen und Ausfugen der Belagsnähte nach Anordnung der Bauleitung mit dauerelastischer, silikonfreier 1-K Fugenmasse, abgestimmt auf den Bodenbelag der Vorposition, nach Verarbeitungsempfehlung des Belagsherstellers. </w:t>
      </w:r>
    </w:p>
    <w:p w14:paraId="7D85745F" w14:textId="77777777" w:rsidR="00AF28FC" w:rsidRPr="008B0B8C" w:rsidRDefault="00AF28FC" w:rsidP="00AF28FC">
      <w:pPr>
        <w:rPr>
          <w:sz w:val="20"/>
          <w:szCs w:val="20"/>
          <w:lang w:val="x-none"/>
        </w:rPr>
      </w:pPr>
      <w:r w:rsidRPr="008B0B8C">
        <w:rPr>
          <w:sz w:val="20"/>
          <w:szCs w:val="20"/>
          <w:lang w:val="x-none"/>
        </w:rPr>
        <w:t xml:space="preserve">Die Reinigungsfähigkeit im Fugenbereich muss durch eine 1-K Fugenmasse mit einer Shore Härte von 70-80 Shore A nach ISO 7619 und ohne eine zusätzliche Versiegelung gewährleistet sein. </w:t>
      </w:r>
    </w:p>
    <w:p w14:paraId="03CE5BFF" w14:textId="77777777" w:rsidR="00AF28FC" w:rsidRPr="008B0B8C" w:rsidRDefault="00AF28FC" w:rsidP="00AF28FC">
      <w:pPr>
        <w:rPr>
          <w:b/>
          <w:bCs/>
          <w:sz w:val="20"/>
          <w:szCs w:val="20"/>
          <w:lang w:val="x-none"/>
        </w:rPr>
      </w:pPr>
    </w:p>
    <w:p w14:paraId="1EAC064D" w14:textId="77777777" w:rsidR="00AF28FC" w:rsidRPr="008B0B8C" w:rsidRDefault="00AF28FC" w:rsidP="00AF28FC">
      <w:pPr>
        <w:rPr>
          <w:sz w:val="20"/>
          <w:szCs w:val="20"/>
          <w:lang w:val="x-none"/>
        </w:rPr>
      </w:pPr>
      <w:r w:rsidRPr="008B0B8C">
        <w:rPr>
          <w:b/>
          <w:bCs/>
          <w:sz w:val="20"/>
          <w:szCs w:val="20"/>
          <w:lang w:val="x-none"/>
        </w:rPr>
        <w:t>Hersteller / Typ:</w:t>
      </w:r>
    </w:p>
    <w:p w14:paraId="487A8872" w14:textId="77777777" w:rsidR="00AF28FC" w:rsidRPr="008B0B8C" w:rsidRDefault="00AF28FC" w:rsidP="00AF28FC">
      <w:pPr>
        <w:rPr>
          <w:sz w:val="20"/>
          <w:szCs w:val="20"/>
          <w:lang w:val="x-none"/>
        </w:rPr>
      </w:pPr>
    </w:p>
    <w:p w14:paraId="1FD15A67" w14:textId="77777777" w:rsidR="00AF28FC" w:rsidRPr="008B0B8C" w:rsidRDefault="00AF28FC" w:rsidP="00AF28FC">
      <w:pPr>
        <w:rPr>
          <w:sz w:val="20"/>
          <w:szCs w:val="20"/>
        </w:rPr>
      </w:pPr>
      <w:r w:rsidRPr="008B0B8C">
        <w:rPr>
          <w:sz w:val="20"/>
          <w:szCs w:val="20"/>
          <w:lang w:val="x-none"/>
        </w:rPr>
        <w:fldChar w:fldCharType="begin"/>
      </w:r>
      <w:r w:rsidRPr="008B0B8C">
        <w:rPr>
          <w:sz w:val="20"/>
          <w:szCs w:val="20"/>
          <w:lang w:val="x-none"/>
        </w:rPr>
        <w:instrText xml:space="preserve"> 2048/0/'/........./' </w:instrText>
      </w:r>
      <w:r w:rsidRPr="008B0B8C">
        <w:rPr>
          <w:sz w:val="20"/>
          <w:szCs w:val="20"/>
          <w:lang w:val="x-none"/>
        </w:rPr>
        <w:fldChar w:fldCharType="separate"/>
      </w:r>
      <w:r w:rsidRPr="008B0B8C">
        <w:rPr>
          <w:sz w:val="20"/>
          <w:szCs w:val="20"/>
          <w:lang w:val="x-none"/>
        </w:rPr>
        <w:t>'.........'</w:t>
      </w:r>
      <w:r w:rsidRPr="008B0B8C">
        <w:rPr>
          <w:sz w:val="20"/>
          <w:szCs w:val="20"/>
        </w:rPr>
        <w:fldChar w:fldCharType="end"/>
      </w:r>
      <w:r>
        <w:rPr>
          <w:sz w:val="20"/>
          <w:szCs w:val="20"/>
          <w:lang w:val="x-none"/>
        </w:rPr>
        <w:t>(</w:t>
      </w:r>
      <w:r w:rsidRPr="008B0B8C">
        <w:rPr>
          <w:sz w:val="20"/>
          <w:szCs w:val="20"/>
          <w:lang w:val="x-none"/>
        </w:rPr>
        <w:t>vom Bieter einzutragen)</w:t>
      </w:r>
    </w:p>
    <w:p w14:paraId="074C62B5" w14:textId="3D85E4DB" w:rsidR="008A435F" w:rsidRPr="006C7AD6" w:rsidRDefault="008A435F" w:rsidP="006C7AD6"/>
    <w:sectPr w:rsidR="008A435F" w:rsidRPr="006C7A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954AE" w14:textId="77777777" w:rsidR="00C63CEE" w:rsidRDefault="00C63CEE" w:rsidP="00860702">
      <w:r>
        <w:separator/>
      </w:r>
    </w:p>
  </w:endnote>
  <w:endnote w:type="continuationSeparator" w:id="0">
    <w:p w14:paraId="6575F4AF" w14:textId="77777777" w:rsidR="00C63CEE" w:rsidRDefault="00C63CE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259F" w14:textId="77777777" w:rsidR="00C63CEE" w:rsidRDefault="00C63CEE" w:rsidP="00860702">
      <w:r>
        <w:separator/>
      </w:r>
    </w:p>
  </w:footnote>
  <w:footnote w:type="continuationSeparator" w:id="0">
    <w:p w14:paraId="3BEBAB7D" w14:textId="77777777" w:rsidR="00C63CEE" w:rsidRDefault="00C63CE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E0A5DA"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6C7AD6">
      <w:rPr>
        <w:b/>
        <w:color w:val="000000" w:themeColor="text1"/>
        <w:sz w:val="24"/>
      </w:rPr>
      <w:t>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144122"/>
    <w:rsid w:val="001524F7"/>
    <w:rsid w:val="00175A93"/>
    <w:rsid w:val="001D4B23"/>
    <w:rsid w:val="001F4090"/>
    <w:rsid w:val="001F61B5"/>
    <w:rsid w:val="00226A1E"/>
    <w:rsid w:val="00246790"/>
    <w:rsid w:val="00271921"/>
    <w:rsid w:val="002942AD"/>
    <w:rsid w:val="002E21A9"/>
    <w:rsid w:val="003075FC"/>
    <w:rsid w:val="00314F6D"/>
    <w:rsid w:val="00355174"/>
    <w:rsid w:val="00383548"/>
    <w:rsid w:val="003B3246"/>
    <w:rsid w:val="003C0CCB"/>
    <w:rsid w:val="003C32C1"/>
    <w:rsid w:val="00402515"/>
    <w:rsid w:val="004078D5"/>
    <w:rsid w:val="0043210F"/>
    <w:rsid w:val="004427A3"/>
    <w:rsid w:val="004620CD"/>
    <w:rsid w:val="004705BA"/>
    <w:rsid w:val="00493F6F"/>
    <w:rsid w:val="005960C6"/>
    <w:rsid w:val="005C1411"/>
    <w:rsid w:val="005C78D1"/>
    <w:rsid w:val="0063224E"/>
    <w:rsid w:val="00644FF8"/>
    <w:rsid w:val="00647F2C"/>
    <w:rsid w:val="00655125"/>
    <w:rsid w:val="00655C1A"/>
    <w:rsid w:val="0069404F"/>
    <w:rsid w:val="006C07A5"/>
    <w:rsid w:val="006C32B3"/>
    <w:rsid w:val="006C7AD6"/>
    <w:rsid w:val="00712594"/>
    <w:rsid w:val="00733AD2"/>
    <w:rsid w:val="007408CC"/>
    <w:rsid w:val="007B5674"/>
    <w:rsid w:val="00806EC0"/>
    <w:rsid w:val="00860702"/>
    <w:rsid w:val="0087632E"/>
    <w:rsid w:val="008A435F"/>
    <w:rsid w:val="009344A5"/>
    <w:rsid w:val="00976740"/>
    <w:rsid w:val="009F46C7"/>
    <w:rsid w:val="00A146AB"/>
    <w:rsid w:val="00A63FEA"/>
    <w:rsid w:val="00AF004A"/>
    <w:rsid w:val="00AF28FC"/>
    <w:rsid w:val="00B36FA3"/>
    <w:rsid w:val="00B414AD"/>
    <w:rsid w:val="00B50994"/>
    <w:rsid w:val="00BA1838"/>
    <w:rsid w:val="00BA2F20"/>
    <w:rsid w:val="00BF540B"/>
    <w:rsid w:val="00C63CEE"/>
    <w:rsid w:val="00C761DE"/>
    <w:rsid w:val="00CB3A69"/>
    <w:rsid w:val="00D060BA"/>
    <w:rsid w:val="00D6188E"/>
    <w:rsid w:val="00D66BC9"/>
    <w:rsid w:val="00E00F6E"/>
    <w:rsid w:val="00E322CF"/>
    <w:rsid w:val="00EC1F6A"/>
    <w:rsid w:val="00F55059"/>
    <w:rsid w:val="00F57D38"/>
    <w:rsid w:val="00F666D9"/>
    <w:rsid w:val="00F92D61"/>
    <w:rsid w:val="00FC6318"/>
    <w:rsid w:val="07631B9B"/>
    <w:rsid w:val="2F88AD99"/>
    <w:rsid w:val="7D36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F7EBA-30CC-4DFB-8A4B-94FB9ED4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07DD1-0079-4FC9-AB46-21F60EAD8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4284</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2024-03-25T09:18:00Z</dcterms:created>
  <dcterms:modified xsi:type="dcterms:W3CDTF">2024-07-24T11:17:00Z</dcterms:modified>
</cp:coreProperties>
</file>