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BED1" w14:textId="12E50A2B" w:rsidR="0021172D" w:rsidRDefault="00D37A18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Neue Designs für superflexible </w:t>
      </w:r>
      <w:r w:rsidR="005F795E">
        <w:rPr>
          <w:b/>
          <w:bCs/>
          <w:iCs/>
          <w:sz w:val="32"/>
          <w:szCs w:val="32"/>
        </w:rPr>
        <w:t>Böden</w:t>
      </w:r>
    </w:p>
    <w:p w14:paraId="1700CB96" w14:textId="77777777" w:rsidR="00816408" w:rsidRPr="00A60900" w:rsidRDefault="00816408" w:rsidP="009838C2">
      <w:pPr>
        <w:jc w:val="both"/>
        <w:rPr>
          <w:b/>
          <w:bCs/>
          <w:iCs/>
        </w:rPr>
      </w:pPr>
    </w:p>
    <w:p w14:paraId="16FCD4E1" w14:textId="66CA1116" w:rsidR="0087477C" w:rsidRDefault="005F795E" w:rsidP="004812AA">
      <w:pPr>
        <w:autoSpaceDE w:val="0"/>
        <w:autoSpaceDN w:val="0"/>
        <w:adjustRightInd w:val="0"/>
        <w:spacing w:line="320" w:lineRule="atLeast"/>
        <w:rPr>
          <w:b/>
          <w:bCs/>
          <w:iCs/>
        </w:rPr>
      </w:pPr>
      <w:r>
        <w:rPr>
          <w:b/>
          <w:bCs/>
          <w:iCs/>
        </w:rPr>
        <w:t>Der</w:t>
      </w:r>
      <w:r w:rsidR="004E3EF1">
        <w:rPr>
          <w:b/>
          <w:bCs/>
          <w:iCs/>
        </w:rPr>
        <w:t xml:space="preserve"> wiederverwendbare </w:t>
      </w:r>
      <w:r w:rsidR="00816408">
        <w:rPr>
          <w:b/>
          <w:bCs/>
          <w:iCs/>
        </w:rPr>
        <w:t>Kautschukbelag</w:t>
      </w:r>
      <w:r>
        <w:rPr>
          <w:b/>
          <w:bCs/>
          <w:iCs/>
        </w:rPr>
        <w:t xml:space="preserve"> </w:t>
      </w:r>
      <w:r w:rsidR="00816408">
        <w:rPr>
          <w:b/>
          <w:bCs/>
          <w:iCs/>
        </w:rPr>
        <w:t>norament 975 LL</w:t>
      </w:r>
      <w:r w:rsidR="00B479C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bietet </w:t>
      </w:r>
      <w:r w:rsidR="004B3C5C">
        <w:rPr>
          <w:b/>
          <w:bCs/>
          <w:iCs/>
        </w:rPr>
        <w:t xml:space="preserve">nun </w:t>
      </w:r>
      <w:r>
        <w:rPr>
          <w:b/>
          <w:bCs/>
          <w:iCs/>
        </w:rPr>
        <w:t xml:space="preserve">noch mehr </w:t>
      </w:r>
      <w:r w:rsidR="004B3C5C">
        <w:rPr>
          <w:b/>
          <w:bCs/>
          <w:iCs/>
        </w:rPr>
        <w:br/>
        <w:t>Optionen</w:t>
      </w:r>
      <w:r>
        <w:rPr>
          <w:b/>
          <w:bCs/>
          <w:iCs/>
        </w:rPr>
        <w:t xml:space="preserve"> für eine kreative Raumgestaltung und</w:t>
      </w:r>
      <w:r w:rsidR="004B3C5C">
        <w:rPr>
          <w:b/>
          <w:bCs/>
          <w:iCs/>
        </w:rPr>
        <w:t xml:space="preserve"> gleichzeitig ökologische Vorteile</w:t>
      </w:r>
    </w:p>
    <w:p w14:paraId="591D7818" w14:textId="77777777" w:rsidR="000B0E97" w:rsidRPr="00D26DA2" w:rsidRDefault="000B0E97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10E3B9F9" w14:textId="1B3410E4" w:rsidR="00780FA2" w:rsidRDefault="00D03926" w:rsidP="00780FA2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9C2AFC">
        <w:rPr>
          <w:bCs/>
          <w:i/>
          <w:szCs w:val="22"/>
        </w:rPr>
        <w:t xml:space="preserve">Weinheim, </w:t>
      </w:r>
      <w:r w:rsidR="00C8726C">
        <w:rPr>
          <w:bCs/>
          <w:i/>
          <w:szCs w:val="22"/>
        </w:rPr>
        <w:t>Februar</w:t>
      </w:r>
      <w:r w:rsidR="00816408">
        <w:rPr>
          <w:bCs/>
          <w:i/>
          <w:szCs w:val="22"/>
        </w:rPr>
        <w:t xml:space="preserve"> </w:t>
      </w:r>
      <w:r w:rsidR="00854DFC">
        <w:rPr>
          <w:bCs/>
          <w:i/>
          <w:szCs w:val="22"/>
        </w:rPr>
        <w:t>202</w:t>
      </w:r>
      <w:r w:rsidR="00816408">
        <w:rPr>
          <w:bCs/>
          <w:i/>
          <w:szCs w:val="22"/>
        </w:rPr>
        <w:t xml:space="preserve">4 </w:t>
      </w:r>
      <w:r w:rsidR="00462A91">
        <w:rPr>
          <w:bCs/>
          <w:iCs/>
          <w:szCs w:val="22"/>
        </w:rPr>
        <w:t>–</w:t>
      </w:r>
      <w:r w:rsidR="00B43CC3">
        <w:rPr>
          <w:bCs/>
          <w:iCs/>
          <w:szCs w:val="22"/>
        </w:rPr>
        <w:t xml:space="preserve"> </w:t>
      </w:r>
      <w:bookmarkStart w:id="0" w:name="_Hlk147904601"/>
      <w:r w:rsidR="004E3EF1">
        <w:rPr>
          <w:bCs/>
          <w:iCs/>
          <w:szCs w:val="22"/>
        </w:rPr>
        <w:t>D</w:t>
      </w:r>
      <w:r w:rsidR="00D23DB0">
        <w:rPr>
          <w:bCs/>
          <w:iCs/>
          <w:szCs w:val="22"/>
        </w:rPr>
        <w:t xml:space="preserve">er </w:t>
      </w:r>
      <w:proofErr w:type="spellStart"/>
      <w:r w:rsidR="00D23DB0">
        <w:rPr>
          <w:bCs/>
          <w:iCs/>
          <w:szCs w:val="22"/>
        </w:rPr>
        <w:t>wiederaufnehmbare</w:t>
      </w:r>
      <w:proofErr w:type="spellEnd"/>
      <w:r w:rsidR="00D23DB0">
        <w:rPr>
          <w:bCs/>
          <w:iCs/>
          <w:szCs w:val="22"/>
        </w:rPr>
        <w:t xml:space="preserve"> Kautschukbelag</w:t>
      </w:r>
      <w:r w:rsidR="00816408" w:rsidRPr="00816408">
        <w:rPr>
          <w:bCs/>
          <w:iCs/>
          <w:szCs w:val="22"/>
        </w:rPr>
        <w:t xml:space="preserve"> </w:t>
      </w:r>
      <w:r w:rsidR="00B479CC">
        <w:rPr>
          <w:bCs/>
          <w:iCs/>
          <w:szCs w:val="22"/>
        </w:rPr>
        <w:t>norament 975 LL</w:t>
      </w:r>
      <w:r w:rsidR="004E3EF1">
        <w:rPr>
          <w:bCs/>
          <w:iCs/>
          <w:szCs w:val="22"/>
        </w:rPr>
        <w:t xml:space="preserve">, die clevere Bodenlösung für temporäre Nutzungen, </w:t>
      </w:r>
      <w:r w:rsidR="00B479CC">
        <w:rPr>
          <w:bCs/>
          <w:iCs/>
          <w:szCs w:val="22"/>
        </w:rPr>
        <w:t xml:space="preserve">ist jetzt in zwei neuen Designs erhältlich. </w:t>
      </w:r>
      <w:r w:rsidR="00D23DB0">
        <w:rPr>
          <w:bCs/>
          <w:iCs/>
          <w:szCs w:val="22"/>
        </w:rPr>
        <w:t xml:space="preserve">Außer mit der </w:t>
      </w:r>
      <w:r w:rsidR="00780FA2">
        <w:rPr>
          <w:bCs/>
          <w:iCs/>
          <w:szCs w:val="22"/>
        </w:rPr>
        <w:t xml:space="preserve">bekannten </w:t>
      </w:r>
      <w:r w:rsidR="00143F20">
        <w:rPr>
          <w:bCs/>
          <w:iCs/>
          <w:szCs w:val="22"/>
        </w:rPr>
        <w:t>Hammerschlag- und Reliefoberfläche gibt</w:t>
      </w:r>
      <w:r w:rsidR="00F675B2">
        <w:rPr>
          <w:bCs/>
          <w:iCs/>
          <w:szCs w:val="22"/>
        </w:rPr>
        <w:t xml:space="preserve"> es</w:t>
      </w:r>
      <w:r w:rsidR="00D23DB0">
        <w:rPr>
          <w:bCs/>
          <w:iCs/>
          <w:szCs w:val="22"/>
        </w:rPr>
        <w:t xml:space="preserve"> </w:t>
      </w:r>
      <w:r w:rsidR="0017314C">
        <w:rPr>
          <w:bCs/>
          <w:iCs/>
          <w:szCs w:val="22"/>
        </w:rPr>
        <w:t>die Fliesen</w:t>
      </w:r>
      <w:r w:rsidR="00D23DB0">
        <w:rPr>
          <w:bCs/>
          <w:iCs/>
          <w:szCs w:val="22"/>
        </w:rPr>
        <w:t xml:space="preserve"> nun auch im </w:t>
      </w:r>
      <w:r w:rsidR="00143F20">
        <w:rPr>
          <w:bCs/>
          <w:iCs/>
          <w:szCs w:val="22"/>
        </w:rPr>
        <w:t xml:space="preserve">Ton-in-Ton- sowie einem </w:t>
      </w:r>
      <w:r w:rsidR="00901A02">
        <w:rPr>
          <w:bCs/>
          <w:iCs/>
          <w:szCs w:val="22"/>
        </w:rPr>
        <w:t>naturgetreuen</w:t>
      </w:r>
      <w:r w:rsidR="00143F20">
        <w:rPr>
          <w:bCs/>
          <w:iCs/>
          <w:szCs w:val="22"/>
        </w:rPr>
        <w:t xml:space="preserve"> </w:t>
      </w:r>
      <w:proofErr w:type="spellStart"/>
      <w:r w:rsidR="00143F20">
        <w:rPr>
          <w:bCs/>
          <w:iCs/>
          <w:szCs w:val="22"/>
        </w:rPr>
        <w:t>Granulatd</w:t>
      </w:r>
      <w:r w:rsidR="00D23DB0">
        <w:rPr>
          <w:bCs/>
          <w:iCs/>
          <w:szCs w:val="22"/>
        </w:rPr>
        <w:t>esign</w:t>
      </w:r>
      <w:proofErr w:type="spellEnd"/>
      <w:r w:rsidR="00D23DB0">
        <w:rPr>
          <w:bCs/>
          <w:iCs/>
          <w:szCs w:val="22"/>
        </w:rPr>
        <w:t xml:space="preserve">. Die </w:t>
      </w:r>
      <w:r w:rsidR="00094DAA">
        <w:rPr>
          <w:bCs/>
          <w:iCs/>
          <w:szCs w:val="22"/>
        </w:rPr>
        <w:t>Auswah</w:t>
      </w:r>
      <w:r w:rsidR="00D23DB0">
        <w:rPr>
          <w:bCs/>
          <w:iCs/>
          <w:szCs w:val="22"/>
        </w:rPr>
        <w:t xml:space="preserve">l umfasst </w:t>
      </w:r>
      <w:r w:rsidR="00573CB8">
        <w:rPr>
          <w:bCs/>
          <w:iCs/>
          <w:szCs w:val="22"/>
        </w:rPr>
        <w:t xml:space="preserve">insgesamt 15 </w:t>
      </w:r>
      <w:r w:rsidR="00D23DB0">
        <w:rPr>
          <w:bCs/>
          <w:iCs/>
          <w:szCs w:val="22"/>
        </w:rPr>
        <w:t xml:space="preserve">gedeckte Grau-, Braun- und Beigetöne </w:t>
      </w:r>
      <w:r w:rsidR="00573CB8">
        <w:rPr>
          <w:bCs/>
          <w:iCs/>
          <w:szCs w:val="22"/>
        </w:rPr>
        <w:t>sowie</w:t>
      </w:r>
      <w:r w:rsidR="00D23DB0">
        <w:rPr>
          <w:bCs/>
          <w:iCs/>
          <w:szCs w:val="22"/>
        </w:rPr>
        <w:t xml:space="preserve"> </w:t>
      </w:r>
      <w:r w:rsidR="00780FA2">
        <w:rPr>
          <w:bCs/>
          <w:iCs/>
          <w:szCs w:val="22"/>
        </w:rPr>
        <w:t xml:space="preserve">lebhafte </w:t>
      </w:r>
      <w:r w:rsidR="00D23DB0">
        <w:rPr>
          <w:bCs/>
          <w:iCs/>
          <w:szCs w:val="22"/>
        </w:rPr>
        <w:t xml:space="preserve">Akzentfarben. </w:t>
      </w:r>
      <w:r w:rsidR="00F675B2">
        <w:rPr>
          <w:bCs/>
          <w:iCs/>
          <w:szCs w:val="22"/>
        </w:rPr>
        <w:t>norament 975 LL wurde s</w:t>
      </w:r>
      <w:r w:rsidR="00F675B2" w:rsidRPr="00816408">
        <w:rPr>
          <w:bCs/>
          <w:iCs/>
          <w:szCs w:val="22"/>
        </w:rPr>
        <w:t xml:space="preserve">peziell für die Verlegung auf </w:t>
      </w:r>
      <w:r w:rsidR="0017314C">
        <w:rPr>
          <w:bCs/>
          <w:iCs/>
          <w:szCs w:val="22"/>
        </w:rPr>
        <w:t>Doppel- und Hohlraumböden</w:t>
      </w:r>
      <w:r w:rsidR="00F675B2" w:rsidRPr="00816408">
        <w:rPr>
          <w:bCs/>
          <w:iCs/>
          <w:szCs w:val="22"/>
        </w:rPr>
        <w:t xml:space="preserve">, Altbelägen und für vorübergehende </w:t>
      </w:r>
      <w:r w:rsidR="00F675B2" w:rsidRPr="009D25D4">
        <w:rPr>
          <w:bCs/>
          <w:iCs/>
          <w:szCs w:val="22"/>
        </w:rPr>
        <w:t>N</w:t>
      </w:r>
      <w:r w:rsidR="00F675B2" w:rsidRPr="00816408">
        <w:rPr>
          <w:bCs/>
          <w:iCs/>
          <w:szCs w:val="22"/>
        </w:rPr>
        <w:t>utzungen</w:t>
      </w:r>
      <w:r w:rsidR="00F675B2">
        <w:rPr>
          <w:bCs/>
          <w:iCs/>
          <w:szCs w:val="22"/>
        </w:rPr>
        <w:t xml:space="preserve"> entwickelt, wie beispielsweise </w:t>
      </w:r>
      <w:r w:rsidR="009D25D4">
        <w:rPr>
          <w:bCs/>
          <w:iCs/>
          <w:szCs w:val="22"/>
        </w:rPr>
        <w:t xml:space="preserve">in Objekten, die später </w:t>
      </w:r>
      <w:r w:rsidR="0017314C">
        <w:rPr>
          <w:bCs/>
          <w:iCs/>
          <w:szCs w:val="22"/>
        </w:rPr>
        <w:t xml:space="preserve">um- oder </w:t>
      </w:r>
      <w:r w:rsidR="009D25D4">
        <w:rPr>
          <w:bCs/>
          <w:iCs/>
          <w:szCs w:val="22"/>
        </w:rPr>
        <w:t xml:space="preserve">zurückgebaut werden sollen. </w:t>
      </w:r>
      <w:r w:rsidR="00D23DB0">
        <w:rPr>
          <w:bCs/>
          <w:iCs/>
          <w:szCs w:val="22"/>
        </w:rPr>
        <w:t xml:space="preserve">Die Kautschukfliesen </w:t>
      </w:r>
      <w:r w:rsidR="00DC1EC3">
        <w:rPr>
          <w:bCs/>
          <w:iCs/>
          <w:szCs w:val="22"/>
        </w:rPr>
        <w:t xml:space="preserve">werden nicht fest verklebt und </w:t>
      </w:r>
      <w:r w:rsidR="00D23DB0">
        <w:rPr>
          <w:bCs/>
          <w:iCs/>
          <w:szCs w:val="22"/>
        </w:rPr>
        <w:t xml:space="preserve">können mit Hilfe einer geeigneten Fixierung schnell und einfach </w:t>
      </w:r>
      <w:r w:rsidR="006C2BA8">
        <w:rPr>
          <w:bCs/>
          <w:iCs/>
          <w:szCs w:val="22"/>
        </w:rPr>
        <w:t>installiert</w:t>
      </w:r>
      <w:r w:rsidR="00D23DB0">
        <w:rPr>
          <w:bCs/>
          <w:iCs/>
          <w:szCs w:val="22"/>
        </w:rPr>
        <w:t xml:space="preserve"> werden</w:t>
      </w:r>
      <w:r w:rsidR="00DC1EC3">
        <w:rPr>
          <w:bCs/>
          <w:iCs/>
          <w:szCs w:val="22"/>
        </w:rPr>
        <w:t xml:space="preserve">. Sofort nach der </w:t>
      </w:r>
      <w:r w:rsidR="00D23DB0" w:rsidRPr="00816408">
        <w:rPr>
          <w:bCs/>
          <w:iCs/>
          <w:szCs w:val="22"/>
        </w:rPr>
        <w:t>Verlegung</w:t>
      </w:r>
      <w:r w:rsidR="00DC1EC3">
        <w:rPr>
          <w:bCs/>
          <w:iCs/>
          <w:szCs w:val="22"/>
        </w:rPr>
        <w:t xml:space="preserve"> sind die Böden</w:t>
      </w:r>
      <w:r w:rsidR="00D23DB0" w:rsidRPr="00816408">
        <w:rPr>
          <w:bCs/>
          <w:iCs/>
          <w:szCs w:val="22"/>
        </w:rPr>
        <w:t xml:space="preserve"> begeh</w:t>
      </w:r>
      <w:r w:rsidR="0017314C">
        <w:rPr>
          <w:bCs/>
          <w:iCs/>
          <w:szCs w:val="22"/>
        </w:rPr>
        <w:t>- und nutz</w:t>
      </w:r>
      <w:r w:rsidR="00D23DB0" w:rsidRPr="00816408">
        <w:rPr>
          <w:bCs/>
          <w:iCs/>
          <w:szCs w:val="22"/>
        </w:rPr>
        <w:t>bar</w:t>
      </w:r>
      <w:r w:rsidR="006F49F2">
        <w:rPr>
          <w:bCs/>
          <w:iCs/>
          <w:szCs w:val="22"/>
        </w:rPr>
        <w:t>, Trocknungs- und Wartezeiten entfallen</w:t>
      </w:r>
      <w:r w:rsidR="00D23DB0">
        <w:rPr>
          <w:bCs/>
          <w:iCs/>
          <w:szCs w:val="22"/>
        </w:rPr>
        <w:t xml:space="preserve">. </w:t>
      </w:r>
      <w:r w:rsidR="00780FA2">
        <w:rPr>
          <w:bCs/>
          <w:iCs/>
          <w:szCs w:val="22"/>
        </w:rPr>
        <w:t>Durch die</w:t>
      </w:r>
      <w:r w:rsidR="00780FA2" w:rsidRPr="001F6EB7">
        <w:rPr>
          <w:bCs/>
          <w:iCs/>
          <w:szCs w:val="22"/>
        </w:rPr>
        <w:t xml:space="preserve"> Wiederverwendbarkeit und die lange Lebensdauer von mindestens 40 Jahren </w:t>
      </w:r>
      <w:r w:rsidR="00780FA2">
        <w:rPr>
          <w:bCs/>
          <w:iCs/>
          <w:szCs w:val="22"/>
        </w:rPr>
        <w:t xml:space="preserve">trägt norament 975 LL </w:t>
      </w:r>
      <w:r w:rsidR="006F49F2">
        <w:rPr>
          <w:bCs/>
          <w:iCs/>
          <w:szCs w:val="22"/>
        </w:rPr>
        <w:t xml:space="preserve">auch </w:t>
      </w:r>
      <w:r w:rsidR="00780FA2" w:rsidRPr="001F6EB7">
        <w:rPr>
          <w:bCs/>
          <w:iCs/>
          <w:szCs w:val="22"/>
        </w:rPr>
        <w:t>zum Klimaschutz bei</w:t>
      </w:r>
      <w:r w:rsidR="00780FA2">
        <w:rPr>
          <w:bCs/>
          <w:iCs/>
          <w:szCs w:val="22"/>
        </w:rPr>
        <w:t xml:space="preserve">. </w:t>
      </w:r>
      <w:r w:rsidR="00636AE5">
        <w:rPr>
          <w:bCs/>
          <w:iCs/>
          <w:szCs w:val="22"/>
        </w:rPr>
        <w:t>Die</w:t>
      </w:r>
      <w:r w:rsidR="006F49F2">
        <w:rPr>
          <w:bCs/>
          <w:iCs/>
          <w:szCs w:val="22"/>
        </w:rPr>
        <w:t xml:space="preserve"> </w:t>
      </w:r>
      <w:r w:rsidR="006D6219">
        <w:rPr>
          <w:bCs/>
          <w:iCs/>
          <w:szCs w:val="22"/>
        </w:rPr>
        <w:t xml:space="preserve">emissionsarmen und </w:t>
      </w:r>
      <w:proofErr w:type="spellStart"/>
      <w:r w:rsidR="006D6219">
        <w:rPr>
          <w:bCs/>
          <w:iCs/>
          <w:szCs w:val="22"/>
        </w:rPr>
        <w:t>phthalatfreien</w:t>
      </w:r>
      <w:proofErr w:type="spellEnd"/>
      <w:r w:rsidR="006D6219">
        <w:rPr>
          <w:bCs/>
          <w:iCs/>
          <w:szCs w:val="22"/>
        </w:rPr>
        <w:t xml:space="preserve"> </w:t>
      </w:r>
      <w:r w:rsidR="006F49F2">
        <w:rPr>
          <w:bCs/>
          <w:iCs/>
          <w:szCs w:val="22"/>
        </w:rPr>
        <w:t>Kautschuk</w:t>
      </w:r>
      <w:r w:rsidR="005467CF">
        <w:rPr>
          <w:bCs/>
          <w:iCs/>
          <w:szCs w:val="22"/>
        </w:rPr>
        <w:t>f</w:t>
      </w:r>
      <w:r w:rsidR="006F49F2">
        <w:rPr>
          <w:bCs/>
          <w:iCs/>
          <w:szCs w:val="22"/>
        </w:rPr>
        <w:t>liesen</w:t>
      </w:r>
      <w:r w:rsidR="00DC1EC3">
        <w:rPr>
          <w:bCs/>
          <w:iCs/>
          <w:szCs w:val="22"/>
        </w:rPr>
        <w:t xml:space="preserve"> </w:t>
      </w:r>
      <w:r w:rsidR="00682A33">
        <w:rPr>
          <w:bCs/>
          <w:iCs/>
          <w:szCs w:val="22"/>
        </w:rPr>
        <w:t xml:space="preserve">sind </w:t>
      </w:r>
      <w:r w:rsidR="00DC1EC3">
        <w:rPr>
          <w:bCs/>
          <w:iCs/>
          <w:szCs w:val="22"/>
        </w:rPr>
        <w:t>m</w:t>
      </w:r>
      <w:r w:rsidR="00780FA2" w:rsidRPr="001F6EB7">
        <w:rPr>
          <w:bCs/>
          <w:iCs/>
          <w:szCs w:val="22"/>
        </w:rPr>
        <w:t xml:space="preserve">it dem </w:t>
      </w:r>
      <w:r w:rsidR="00721819">
        <w:rPr>
          <w:bCs/>
          <w:iCs/>
          <w:szCs w:val="22"/>
        </w:rPr>
        <w:t>„</w:t>
      </w:r>
      <w:r w:rsidR="00780FA2" w:rsidRPr="001F6EB7">
        <w:rPr>
          <w:bCs/>
          <w:iCs/>
          <w:szCs w:val="22"/>
        </w:rPr>
        <w:t>Blauen Engel</w:t>
      </w:r>
      <w:r w:rsidR="00721819">
        <w:rPr>
          <w:bCs/>
          <w:iCs/>
          <w:szCs w:val="22"/>
        </w:rPr>
        <w:t>“</w:t>
      </w:r>
      <w:r w:rsidR="00780FA2">
        <w:rPr>
          <w:bCs/>
          <w:iCs/>
          <w:szCs w:val="22"/>
        </w:rPr>
        <w:t>, dem f</w:t>
      </w:r>
      <w:r w:rsidR="00780FA2" w:rsidRPr="00780FA2">
        <w:rPr>
          <w:bCs/>
          <w:iCs/>
          <w:szCs w:val="22"/>
        </w:rPr>
        <w:t>ranzösische</w:t>
      </w:r>
      <w:r w:rsidR="00780FA2">
        <w:rPr>
          <w:bCs/>
          <w:iCs/>
          <w:szCs w:val="22"/>
        </w:rPr>
        <w:t>n</w:t>
      </w:r>
      <w:r w:rsidR="00780FA2" w:rsidRPr="00780FA2">
        <w:rPr>
          <w:bCs/>
          <w:iCs/>
          <w:szCs w:val="22"/>
        </w:rPr>
        <w:t xml:space="preserve"> A+</w:t>
      </w:r>
      <w:r w:rsidR="00780FA2" w:rsidRPr="001F6EB7">
        <w:rPr>
          <w:bCs/>
          <w:iCs/>
          <w:szCs w:val="22"/>
        </w:rPr>
        <w:t xml:space="preserve"> </w:t>
      </w:r>
      <w:r w:rsidR="00780FA2">
        <w:rPr>
          <w:bCs/>
          <w:iCs/>
          <w:szCs w:val="22"/>
        </w:rPr>
        <w:t xml:space="preserve">Siegel </w:t>
      </w:r>
      <w:r w:rsidR="00721819">
        <w:rPr>
          <w:bCs/>
          <w:iCs/>
          <w:szCs w:val="22"/>
        </w:rPr>
        <w:t xml:space="preserve">für eine gute Innenraumluft </w:t>
      </w:r>
      <w:r w:rsidR="00780FA2">
        <w:rPr>
          <w:bCs/>
          <w:iCs/>
          <w:szCs w:val="22"/>
        </w:rPr>
        <w:t>sowie d</w:t>
      </w:r>
      <w:r w:rsidR="00780FA2" w:rsidRPr="001F6EB7">
        <w:rPr>
          <w:bCs/>
          <w:iCs/>
          <w:szCs w:val="22"/>
        </w:rPr>
        <w:t>em finnischen Umweltzeichen M1 zertifiziert.</w:t>
      </w:r>
    </w:p>
    <w:p w14:paraId="66AA73DE" w14:textId="77777777" w:rsidR="00780FA2" w:rsidRDefault="00780FA2" w:rsidP="00B479C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29D3524" w14:textId="095F2CE9" w:rsidR="00780FA2" w:rsidRPr="00A84523" w:rsidRDefault="00094DAA" w:rsidP="00780FA2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Prädestiniert für temporäre Nutzungen und Doppel</w:t>
      </w:r>
      <w:r w:rsidR="00721819">
        <w:rPr>
          <w:b/>
          <w:iCs/>
          <w:szCs w:val="22"/>
        </w:rPr>
        <w:t>bodenelemente</w:t>
      </w:r>
    </w:p>
    <w:p w14:paraId="540C8550" w14:textId="77777777" w:rsidR="00780FA2" w:rsidRDefault="00780FA2" w:rsidP="00780FA2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8914312" w14:textId="64EB80DC" w:rsidR="009236DE" w:rsidRDefault="00780FA2" w:rsidP="00780FA2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„</w:t>
      </w:r>
      <w:r w:rsidR="00F675B2">
        <w:rPr>
          <w:bCs/>
          <w:iCs/>
          <w:szCs w:val="22"/>
        </w:rPr>
        <w:t xml:space="preserve">Die Nachfrage nach flexibel nutzbaren und gleichzeitig </w:t>
      </w:r>
      <w:r w:rsidR="005C0000">
        <w:rPr>
          <w:bCs/>
          <w:iCs/>
          <w:szCs w:val="22"/>
        </w:rPr>
        <w:t xml:space="preserve">robusten wie </w:t>
      </w:r>
      <w:r w:rsidR="00F675B2">
        <w:rPr>
          <w:bCs/>
          <w:iCs/>
          <w:szCs w:val="22"/>
        </w:rPr>
        <w:t xml:space="preserve">umweltverträglichen Bodenlösungen ist stark gestiegen, daher sehen wir für norament 975 LL </w:t>
      </w:r>
      <w:r>
        <w:rPr>
          <w:bCs/>
          <w:iCs/>
          <w:szCs w:val="22"/>
        </w:rPr>
        <w:t>großes Potential</w:t>
      </w:r>
      <w:r w:rsidR="00F675B2">
        <w:rPr>
          <w:bCs/>
          <w:iCs/>
          <w:szCs w:val="22"/>
        </w:rPr>
        <w:t>“</w:t>
      </w:r>
      <w:r>
        <w:rPr>
          <w:bCs/>
          <w:iCs/>
          <w:szCs w:val="22"/>
        </w:rPr>
        <w:t xml:space="preserve">, sagt Bettina </w:t>
      </w:r>
      <w:proofErr w:type="spellStart"/>
      <w:r>
        <w:rPr>
          <w:bCs/>
          <w:iCs/>
          <w:szCs w:val="22"/>
        </w:rPr>
        <w:t>Haffelder</w:t>
      </w:r>
      <w:proofErr w:type="spellEnd"/>
      <w:r>
        <w:rPr>
          <w:bCs/>
          <w:iCs/>
          <w:szCs w:val="22"/>
        </w:rPr>
        <w:t xml:space="preserve">, Vice President DACH nora. </w:t>
      </w:r>
      <w:r w:rsidR="00EB10F2">
        <w:rPr>
          <w:bCs/>
          <w:iCs/>
          <w:szCs w:val="22"/>
        </w:rPr>
        <w:t xml:space="preserve">Die </w:t>
      </w:r>
      <w:r w:rsidR="00DC1EC3">
        <w:rPr>
          <w:bCs/>
          <w:iCs/>
          <w:szCs w:val="22"/>
        </w:rPr>
        <w:t>Kautschuk</w:t>
      </w:r>
      <w:r w:rsidR="00390A83">
        <w:rPr>
          <w:bCs/>
          <w:iCs/>
          <w:szCs w:val="22"/>
        </w:rPr>
        <w:t>f</w:t>
      </w:r>
      <w:r w:rsidR="00EB10F2">
        <w:rPr>
          <w:bCs/>
          <w:iCs/>
          <w:szCs w:val="22"/>
        </w:rPr>
        <w:t>liesen</w:t>
      </w:r>
      <w:r w:rsidR="00A84523">
        <w:rPr>
          <w:bCs/>
          <w:iCs/>
          <w:szCs w:val="22"/>
        </w:rPr>
        <w:t xml:space="preserve"> eignen sich für viele Einsatzbereiche und können schnell und unkompliziert </w:t>
      </w:r>
      <w:r w:rsidR="00DC1EC3">
        <w:rPr>
          <w:bCs/>
          <w:iCs/>
          <w:szCs w:val="22"/>
        </w:rPr>
        <w:t xml:space="preserve">auf verschiedenen Untergründen </w:t>
      </w:r>
      <w:r w:rsidR="00A84523">
        <w:rPr>
          <w:bCs/>
          <w:iCs/>
          <w:szCs w:val="22"/>
        </w:rPr>
        <w:t xml:space="preserve">verlegt – und später auch wieder entfernt </w:t>
      </w:r>
      <w:r w:rsidR="00DC1EC3">
        <w:rPr>
          <w:bCs/>
          <w:iCs/>
          <w:szCs w:val="22"/>
        </w:rPr>
        <w:t xml:space="preserve">– </w:t>
      </w:r>
      <w:r w:rsidR="00A84523">
        <w:rPr>
          <w:bCs/>
          <w:iCs/>
          <w:szCs w:val="22"/>
        </w:rPr>
        <w:t xml:space="preserve">werden. </w:t>
      </w:r>
      <w:r w:rsidR="00DC1EC3">
        <w:rPr>
          <w:bCs/>
          <w:iCs/>
          <w:szCs w:val="22"/>
        </w:rPr>
        <w:t>Dies</w:t>
      </w:r>
      <w:r w:rsidR="005C0353">
        <w:rPr>
          <w:bCs/>
          <w:iCs/>
          <w:szCs w:val="22"/>
        </w:rPr>
        <w:t xml:space="preserve"> ist ein</w:t>
      </w:r>
      <w:r w:rsidR="00DC1EC3">
        <w:rPr>
          <w:bCs/>
          <w:iCs/>
          <w:szCs w:val="22"/>
        </w:rPr>
        <w:t xml:space="preserve"> V</w:t>
      </w:r>
      <w:r w:rsidR="005C0353">
        <w:rPr>
          <w:bCs/>
          <w:iCs/>
          <w:szCs w:val="22"/>
        </w:rPr>
        <w:t xml:space="preserve">orteil, wenn zum Beispiel ein Büro, ein </w:t>
      </w:r>
      <w:r w:rsidR="009D25D4">
        <w:rPr>
          <w:bCs/>
          <w:iCs/>
          <w:szCs w:val="22"/>
        </w:rPr>
        <w:t xml:space="preserve">öffentliches Gebäude oder </w:t>
      </w:r>
      <w:r w:rsidR="009236DE">
        <w:rPr>
          <w:bCs/>
          <w:iCs/>
          <w:szCs w:val="22"/>
        </w:rPr>
        <w:t>ein Klassenraum</w:t>
      </w:r>
      <w:r w:rsidR="005C0353">
        <w:rPr>
          <w:bCs/>
          <w:iCs/>
          <w:szCs w:val="22"/>
        </w:rPr>
        <w:t xml:space="preserve"> ohne großen Aufwand </w:t>
      </w:r>
      <w:r w:rsidR="009D14EB">
        <w:rPr>
          <w:bCs/>
          <w:iCs/>
          <w:szCs w:val="22"/>
        </w:rPr>
        <w:t xml:space="preserve">neu- oder </w:t>
      </w:r>
      <w:r w:rsidR="005C0353">
        <w:rPr>
          <w:bCs/>
          <w:iCs/>
          <w:szCs w:val="22"/>
        </w:rPr>
        <w:t>umgestaltet werden soll</w:t>
      </w:r>
      <w:r w:rsidR="000A3221">
        <w:rPr>
          <w:bCs/>
          <w:iCs/>
          <w:szCs w:val="22"/>
        </w:rPr>
        <w:t>en</w:t>
      </w:r>
      <w:r w:rsidR="005C0353">
        <w:rPr>
          <w:bCs/>
          <w:iCs/>
          <w:szCs w:val="22"/>
        </w:rPr>
        <w:t xml:space="preserve">. </w:t>
      </w:r>
      <w:r w:rsidR="009D25D4">
        <w:rPr>
          <w:bCs/>
          <w:iCs/>
          <w:szCs w:val="22"/>
        </w:rPr>
        <w:t xml:space="preserve">Prädestiniert ist norament 975 LL auch für Belag-auf-Belag-Verlegungen im laufenden Betrieb, wenn die bestehenden Altbeläge fest mit dem Untergrund verbunden sind. </w:t>
      </w:r>
      <w:r w:rsidR="008F78CC">
        <w:rPr>
          <w:bCs/>
          <w:iCs/>
          <w:szCs w:val="22"/>
        </w:rPr>
        <w:t>Gerne</w:t>
      </w:r>
      <w:r w:rsidR="00F93F26">
        <w:rPr>
          <w:bCs/>
          <w:iCs/>
          <w:szCs w:val="22"/>
        </w:rPr>
        <w:t xml:space="preserve"> werden die </w:t>
      </w:r>
      <w:proofErr w:type="spellStart"/>
      <w:r w:rsidR="00F93F26">
        <w:rPr>
          <w:bCs/>
          <w:iCs/>
          <w:szCs w:val="22"/>
        </w:rPr>
        <w:t>wiederaufnehmbaren</w:t>
      </w:r>
      <w:proofErr w:type="spellEnd"/>
      <w:r w:rsidR="00F93F26">
        <w:rPr>
          <w:bCs/>
          <w:iCs/>
          <w:szCs w:val="22"/>
        </w:rPr>
        <w:t xml:space="preserve"> </w:t>
      </w:r>
      <w:r w:rsidR="0017314C">
        <w:rPr>
          <w:bCs/>
          <w:iCs/>
          <w:szCs w:val="22"/>
        </w:rPr>
        <w:t xml:space="preserve">Fliesen </w:t>
      </w:r>
      <w:r w:rsidR="008F78CC">
        <w:rPr>
          <w:bCs/>
          <w:iCs/>
          <w:szCs w:val="22"/>
        </w:rPr>
        <w:t>auch</w:t>
      </w:r>
      <w:r w:rsidR="00F93F26">
        <w:rPr>
          <w:bCs/>
          <w:iCs/>
          <w:szCs w:val="22"/>
        </w:rPr>
        <w:t xml:space="preserve"> </w:t>
      </w:r>
      <w:r w:rsidR="009236DE">
        <w:rPr>
          <w:bCs/>
          <w:iCs/>
          <w:szCs w:val="22"/>
        </w:rPr>
        <w:t>auf</w:t>
      </w:r>
      <w:r w:rsidR="00F93F26">
        <w:rPr>
          <w:bCs/>
          <w:iCs/>
          <w:szCs w:val="22"/>
        </w:rPr>
        <w:t xml:space="preserve"> </w:t>
      </w:r>
      <w:r w:rsidR="00DA1502">
        <w:rPr>
          <w:bCs/>
          <w:iCs/>
          <w:szCs w:val="22"/>
        </w:rPr>
        <w:t xml:space="preserve">Doppelbodenelementen </w:t>
      </w:r>
      <w:r w:rsidR="005C0353">
        <w:rPr>
          <w:bCs/>
          <w:iCs/>
          <w:szCs w:val="22"/>
        </w:rPr>
        <w:t xml:space="preserve">installiert, </w:t>
      </w:r>
      <w:r w:rsidR="009236DE">
        <w:rPr>
          <w:bCs/>
          <w:iCs/>
          <w:szCs w:val="22"/>
        </w:rPr>
        <w:t xml:space="preserve">da </w:t>
      </w:r>
      <w:r w:rsidR="005C0353">
        <w:rPr>
          <w:bCs/>
          <w:iCs/>
          <w:szCs w:val="22"/>
        </w:rPr>
        <w:t>auf diese Weise die darunterliegenden Kabel jederzeit zugänglich</w:t>
      </w:r>
      <w:r w:rsidR="009236DE">
        <w:rPr>
          <w:bCs/>
          <w:iCs/>
          <w:szCs w:val="22"/>
        </w:rPr>
        <w:t xml:space="preserve"> sind</w:t>
      </w:r>
      <w:r w:rsidR="005C0353">
        <w:rPr>
          <w:bCs/>
          <w:iCs/>
          <w:szCs w:val="22"/>
        </w:rPr>
        <w:t>.</w:t>
      </w:r>
      <w:r w:rsidR="00774DB6">
        <w:rPr>
          <w:bCs/>
          <w:iCs/>
          <w:szCs w:val="22"/>
        </w:rPr>
        <w:t xml:space="preserve"> Ebenso können sie auf </w:t>
      </w:r>
      <w:r w:rsidR="000A3221">
        <w:rPr>
          <w:bCs/>
          <w:iCs/>
          <w:szCs w:val="22"/>
        </w:rPr>
        <w:t>Hohlraumböden</w:t>
      </w:r>
      <w:r w:rsidR="00774DB6">
        <w:rPr>
          <w:bCs/>
          <w:iCs/>
          <w:szCs w:val="22"/>
        </w:rPr>
        <w:t xml:space="preserve"> </w:t>
      </w:r>
      <w:r w:rsidR="009D14EB">
        <w:rPr>
          <w:bCs/>
          <w:iCs/>
          <w:szCs w:val="22"/>
        </w:rPr>
        <w:t xml:space="preserve">verlegt </w:t>
      </w:r>
      <w:r w:rsidR="00774DB6">
        <w:rPr>
          <w:bCs/>
          <w:iCs/>
          <w:szCs w:val="22"/>
        </w:rPr>
        <w:t>werden.</w:t>
      </w:r>
    </w:p>
    <w:p w14:paraId="60B81851" w14:textId="77777777" w:rsidR="009236DE" w:rsidRDefault="009236DE" w:rsidP="00780FA2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5A6EE051" w14:textId="77777777" w:rsidR="009236DE" w:rsidRPr="009236DE" w:rsidRDefault="009236DE" w:rsidP="00780FA2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 w:rsidRPr="009236DE">
        <w:rPr>
          <w:b/>
          <w:iCs/>
          <w:szCs w:val="22"/>
        </w:rPr>
        <w:t xml:space="preserve">Nachhaltig durch lange Lebensdauer </w:t>
      </w:r>
    </w:p>
    <w:p w14:paraId="1E89D600" w14:textId="20D9B12D" w:rsidR="005C0353" w:rsidRDefault="005C0353" w:rsidP="00780FA2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   </w:t>
      </w:r>
    </w:p>
    <w:p w14:paraId="4248031B" w14:textId="4A280618" w:rsidR="00B479CC" w:rsidRDefault="005C0353" w:rsidP="00816408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rPr>
          <w:bCs/>
          <w:iCs/>
          <w:szCs w:val="22"/>
        </w:rPr>
        <w:t>norament 975 LL überzeugt durch die bewährte nora Qualität</w:t>
      </w:r>
      <w:r w:rsidR="006D6219">
        <w:rPr>
          <w:bCs/>
          <w:iCs/>
          <w:szCs w:val="22"/>
        </w:rPr>
        <w:t>:</w:t>
      </w:r>
      <w:r>
        <w:rPr>
          <w:bCs/>
          <w:iCs/>
          <w:szCs w:val="22"/>
        </w:rPr>
        <w:t xml:space="preserve"> Die Beläge sind </w:t>
      </w:r>
      <w:r w:rsidR="006D6219">
        <w:rPr>
          <w:bCs/>
          <w:iCs/>
          <w:szCs w:val="22"/>
        </w:rPr>
        <w:t xml:space="preserve">maßbeständig, müssen nicht verfugt werden und sind </w:t>
      </w:r>
      <w:r>
        <w:rPr>
          <w:bCs/>
          <w:iCs/>
          <w:szCs w:val="22"/>
        </w:rPr>
        <w:t xml:space="preserve">aufgrund ihrer dichten Oberfläche nahezu unverwüstlich. </w:t>
      </w:r>
      <w:r w:rsidR="00A84523">
        <w:rPr>
          <w:bCs/>
          <w:iCs/>
          <w:szCs w:val="22"/>
        </w:rPr>
        <w:t>Diese Langlebigkeit</w:t>
      </w:r>
      <w:r>
        <w:rPr>
          <w:bCs/>
          <w:iCs/>
          <w:szCs w:val="22"/>
        </w:rPr>
        <w:t xml:space="preserve"> und die </w:t>
      </w:r>
      <w:r w:rsidR="00A84523">
        <w:rPr>
          <w:bCs/>
          <w:iCs/>
          <w:szCs w:val="22"/>
        </w:rPr>
        <w:t>einfache, beschichtungsfreie Reinigung</w:t>
      </w:r>
      <w:r>
        <w:rPr>
          <w:bCs/>
          <w:iCs/>
          <w:szCs w:val="22"/>
        </w:rPr>
        <w:t xml:space="preserve"> </w:t>
      </w:r>
      <w:r w:rsidR="003F0C20">
        <w:rPr>
          <w:bCs/>
          <w:iCs/>
          <w:szCs w:val="22"/>
        </w:rPr>
        <w:t xml:space="preserve">sind </w:t>
      </w:r>
      <w:r w:rsidR="006F49F2">
        <w:rPr>
          <w:bCs/>
          <w:iCs/>
          <w:szCs w:val="22"/>
        </w:rPr>
        <w:t xml:space="preserve">der Grund </w:t>
      </w:r>
      <w:r>
        <w:rPr>
          <w:bCs/>
          <w:iCs/>
          <w:szCs w:val="22"/>
        </w:rPr>
        <w:t>dafür, dass</w:t>
      </w:r>
      <w:r w:rsidR="00A84523">
        <w:rPr>
          <w:bCs/>
          <w:iCs/>
          <w:szCs w:val="22"/>
        </w:rPr>
        <w:t xml:space="preserve"> </w:t>
      </w:r>
      <w:r w:rsidR="00DC1EC3">
        <w:rPr>
          <w:bCs/>
          <w:iCs/>
          <w:szCs w:val="22"/>
        </w:rPr>
        <w:t xml:space="preserve">norament 975 LL auch </w:t>
      </w:r>
      <w:r>
        <w:rPr>
          <w:bCs/>
          <w:iCs/>
          <w:szCs w:val="22"/>
        </w:rPr>
        <w:t xml:space="preserve">in </w:t>
      </w:r>
      <w:r w:rsidR="00DC1EC3">
        <w:rPr>
          <w:bCs/>
          <w:iCs/>
          <w:szCs w:val="22"/>
        </w:rPr>
        <w:t>ökologisch</w:t>
      </w:r>
      <w:r>
        <w:rPr>
          <w:bCs/>
          <w:iCs/>
          <w:szCs w:val="22"/>
        </w:rPr>
        <w:t xml:space="preserve">er Hinsicht eine ideale Lösung bietet. </w:t>
      </w:r>
      <w:r w:rsidR="00E51ED3">
        <w:rPr>
          <w:bCs/>
          <w:iCs/>
          <w:szCs w:val="22"/>
        </w:rPr>
        <w:t>„</w:t>
      </w:r>
      <w:r w:rsidR="00D43B19" w:rsidRPr="00D43B19">
        <w:rPr>
          <w:bCs/>
          <w:iCs/>
          <w:szCs w:val="22"/>
        </w:rPr>
        <w:t>Durch</w:t>
      </w:r>
      <w:r w:rsidR="00D43B19">
        <w:rPr>
          <w:bCs/>
          <w:iCs/>
          <w:szCs w:val="22"/>
        </w:rPr>
        <w:t xml:space="preserve"> die lose Verlegung und</w:t>
      </w:r>
      <w:r w:rsidR="00D43B19" w:rsidRPr="00D43B19">
        <w:rPr>
          <w:bCs/>
          <w:iCs/>
          <w:szCs w:val="22"/>
        </w:rPr>
        <w:t xml:space="preserve"> seine außergewöhnliche Haltbarkeit kann der Belag länger genutzt werden</w:t>
      </w:r>
      <w:r w:rsidR="00D43B19">
        <w:rPr>
          <w:bCs/>
          <w:iCs/>
          <w:szCs w:val="22"/>
        </w:rPr>
        <w:t xml:space="preserve">, </w:t>
      </w:r>
      <w:r w:rsidR="00D43B19">
        <w:rPr>
          <w:bCs/>
          <w:iCs/>
          <w:szCs w:val="22"/>
        </w:rPr>
        <w:lastRenderedPageBreak/>
        <w:t xml:space="preserve">was Neuanschaffungen spart und somit </w:t>
      </w:r>
      <w:r w:rsidR="008658B5">
        <w:rPr>
          <w:bCs/>
          <w:iCs/>
          <w:szCs w:val="22"/>
        </w:rPr>
        <w:t xml:space="preserve">zur </w:t>
      </w:r>
      <w:r w:rsidR="00142D7E">
        <w:rPr>
          <w:bCs/>
          <w:iCs/>
          <w:szCs w:val="22"/>
        </w:rPr>
        <w:t>Ressourcenschonung beiträgt</w:t>
      </w:r>
      <w:r w:rsidR="003F0C20">
        <w:rPr>
          <w:bCs/>
          <w:iCs/>
          <w:szCs w:val="22"/>
        </w:rPr>
        <w:t xml:space="preserve">“, so </w:t>
      </w:r>
      <w:proofErr w:type="spellStart"/>
      <w:r w:rsidR="003F0C20">
        <w:rPr>
          <w:bCs/>
          <w:iCs/>
          <w:szCs w:val="22"/>
        </w:rPr>
        <w:t>Haffelder</w:t>
      </w:r>
      <w:proofErr w:type="spellEnd"/>
      <w:r w:rsidR="003F0C20">
        <w:rPr>
          <w:bCs/>
          <w:iCs/>
          <w:szCs w:val="22"/>
        </w:rPr>
        <w:t xml:space="preserve"> weiter. </w:t>
      </w:r>
      <w:r w:rsidR="00A84523">
        <w:rPr>
          <w:bCs/>
          <w:iCs/>
          <w:szCs w:val="22"/>
        </w:rPr>
        <w:t xml:space="preserve">Wie alle nora Standard-Bodenbeläge ist auch norament 975 LL </w:t>
      </w:r>
      <w:r w:rsidR="009236DE">
        <w:rPr>
          <w:bCs/>
          <w:iCs/>
          <w:szCs w:val="22"/>
        </w:rPr>
        <w:t>im Rahmen des Interface Carbon Neutral Floors Programm</w:t>
      </w:r>
      <w:r w:rsidR="006B6AAC" w:rsidRPr="006B6AAC">
        <w:rPr>
          <w:bCs/>
          <w:iCs/>
          <w:szCs w:val="22"/>
        </w:rPr>
        <w:t>™</w:t>
      </w:r>
      <w:r w:rsidR="009236DE">
        <w:rPr>
          <w:bCs/>
          <w:iCs/>
          <w:szCs w:val="22"/>
        </w:rPr>
        <w:t xml:space="preserve"> </w:t>
      </w:r>
      <w:r w:rsidR="00A84523">
        <w:rPr>
          <w:bCs/>
          <w:iCs/>
          <w:szCs w:val="22"/>
        </w:rPr>
        <w:t>über den ges</w:t>
      </w:r>
      <w:r w:rsidR="00A84523" w:rsidRPr="007A21C1">
        <w:rPr>
          <w:bCs/>
          <w:iCs/>
          <w:szCs w:val="22"/>
        </w:rPr>
        <w:t xml:space="preserve">amten Produktlebenszyklus hinweg </w:t>
      </w:r>
      <w:r w:rsidR="006B6AAC">
        <w:rPr>
          <w:bCs/>
          <w:iCs/>
          <w:szCs w:val="22"/>
        </w:rPr>
        <w:t>klimaneutral</w:t>
      </w:r>
      <w:r w:rsidR="00A84523" w:rsidRPr="007A21C1">
        <w:rPr>
          <w:bCs/>
          <w:iCs/>
          <w:szCs w:val="22"/>
        </w:rPr>
        <w:t>.</w:t>
      </w:r>
      <w:r w:rsidR="00A84523">
        <w:rPr>
          <w:bCs/>
          <w:iCs/>
          <w:szCs w:val="22"/>
        </w:rPr>
        <w:t xml:space="preserve"> </w:t>
      </w:r>
      <w:r w:rsidR="00A84523">
        <w:rPr>
          <w:bCs/>
          <w:szCs w:val="22"/>
        </w:rPr>
        <w:t xml:space="preserve">nora arbeitet kontinuierlich daran, </w:t>
      </w:r>
      <w:r w:rsidR="0017314C">
        <w:rPr>
          <w:bCs/>
          <w:szCs w:val="22"/>
        </w:rPr>
        <w:t>Treibhausgase</w:t>
      </w:r>
      <w:r w:rsidR="00A84523">
        <w:rPr>
          <w:bCs/>
          <w:szCs w:val="22"/>
        </w:rPr>
        <w:t>missionen zu vermeiden bzw. zu reduzieren und so den eigenen CO</w:t>
      </w:r>
      <w:r w:rsidR="00A84523" w:rsidRPr="009D415F">
        <w:rPr>
          <w:bCs/>
          <w:szCs w:val="22"/>
          <w:vertAlign w:val="subscript"/>
        </w:rPr>
        <w:t>2</w:t>
      </w:r>
      <w:r w:rsidR="00A84523">
        <w:rPr>
          <w:bCs/>
          <w:szCs w:val="22"/>
        </w:rPr>
        <w:t xml:space="preserve">-Fußabdruck weiter zu verringern. </w:t>
      </w:r>
      <w:r w:rsidR="00A84523" w:rsidRPr="009D415F">
        <w:rPr>
          <w:bCs/>
          <w:szCs w:val="22"/>
        </w:rPr>
        <w:t xml:space="preserve">Die </w:t>
      </w:r>
      <w:r w:rsidR="00A84523">
        <w:rPr>
          <w:bCs/>
          <w:szCs w:val="22"/>
        </w:rPr>
        <w:t>unvermeidbaren</w:t>
      </w:r>
      <w:r w:rsidR="00A84523" w:rsidRPr="009D415F">
        <w:rPr>
          <w:bCs/>
          <w:szCs w:val="22"/>
        </w:rPr>
        <w:t xml:space="preserve"> CO</w:t>
      </w:r>
      <w:r w:rsidR="00A84523" w:rsidRPr="009D415F">
        <w:rPr>
          <w:bCs/>
          <w:szCs w:val="22"/>
          <w:vertAlign w:val="subscript"/>
        </w:rPr>
        <w:t>2</w:t>
      </w:r>
      <w:r w:rsidR="00A84523" w:rsidRPr="009D415F">
        <w:rPr>
          <w:bCs/>
          <w:szCs w:val="22"/>
        </w:rPr>
        <w:t xml:space="preserve">-Emissionen </w:t>
      </w:r>
      <w:r w:rsidR="006B6AAC">
        <w:rPr>
          <w:bCs/>
          <w:szCs w:val="22"/>
        </w:rPr>
        <w:t>gleicht das Unternehmen freiwillig aus.*</w:t>
      </w:r>
    </w:p>
    <w:p w14:paraId="3833623E" w14:textId="77777777" w:rsidR="003F0C20" w:rsidRDefault="003F0C20" w:rsidP="00816408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bookmarkEnd w:id="0"/>
    <w:p w14:paraId="4AAE954B" w14:textId="77777777" w:rsidR="00816408" w:rsidRDefault="00816408" w:rsidP="000428B8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18C7246" w14:textId="555EC585" w:rsidR="00D31C52" w:rsidRDefault="00D03926" w:rsidP="00D03926">
      <w:pPr>
        <w:ind w:left="142" w:hanging="142"/>
        <w:jc w:val="both"/>
        <w:rPr>
          <w:color w:val="000000"/>
          <w:sz w:val="20"/>
          <w:szCs w:val="20"/>
        </w:rPr>
      </w:pPr>
      <w:bookmarkStart w:id="1" w:name="_Hlk13046705"/>
      <w:r w:rsidRPr="00016D23">
        <w:rPr>
          <w:color w:val="000000"/>
          <w:sz w:val="20"/>
          <w:szCs w:val="20"/>
        </w:rPr>
        <w:t xml:space="preserve">* </w:t>
      </w:r>
      <w:bookmarkEnd w:id="1"/>
      <w:r w:rsidR="00D31C52" w:rsidRPr="00016D23">
        <w:rPr>
          <w:color w:val="000000"/>
          <w:sz w:val="20"/>
          <w:szCs w:val="20"/>
        </w:rPr>
        <w:t xml:space="preserve">Das Copyright finden Sie unter Bildeigenschaften =&gt; Details. </w:t>
      </w:r>
    </w:p>
    <w:p w14:paraId="7775F1E6" w14:textId="4617E8EC" w:rsidR="00D03926" w:rsidRPr="00016D23" w:rsidRDefault="00D31C52" w:rsidP="00D03926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D03926"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02CE0775" w14:textId="179AC74E" w:rsidR="00D03926" w:rsidRDefault="00D03926" w:rsidP="00D03926">
      <w:pPr>
        <w:ind w:left="142" w:hanging="142"/>
        <w:jc w:val="both"/>
        <w:rPr>
          <w:color w:val="000000"/>
          <w:szCs w:val="22"/>
        </w:rPr>
      </w:pPr>
    </w:p>
    <w:p w14:paraId="27DCBFBF" w14:textId="44DDF37D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11D2D7E8" w14:textId="77777777" w:rsidR="002D7A5C" w:rsidRDefault="002D7A5C" w:rsidP="00D03926">
      <w:pPr>
        <w:ind w:left="142" w:hanging="142"/>
        <w:jc w:val="both"/>
        <w:rPr>
          <w:color w:val="000000"/>
          <w:szCs w:val="22"/>
        </w:rPr>
      </w:pPr>
    </w:p>
    <w:p w14:paraId="3500D392" w14:textId="77777777" w:rsidR="00D03926" w:rsidRDefault="00D03926" w:rsidP="00D0392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43C4B3B0" w14:textId="77777777" w:rsidR="000F46F4" w:rsidRPr="005C32C1" w:rsidRDefault="000F46F4" w:rsidP="000F46F4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</w:t>
      </w:r>
      <w:proofErr w:type="spellStart"/>
      <w:r w:rsidRPr="005C37DB">
        <w:rPr>
          <w:bCs/>
          <w:i/>
          <w:sz w:val="18"/>
          <w:szCs w:val="18"/>
        </w:rPr>
        <w:t>by</w:t>
      </w:r>
      <w:proofErr w:type="spellEnd"/>
      <w:r w:rsidRPr="005C37DB">
        <w:rPr>
          <w:bCs/>
          <w:i/>
          <w:sz w:val="18"/>
          <w:szCs w:val="18"/>
        </w:rPr>
        <w:t xml:space="preserve">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6C2E3D1A" w14:textId="77777777" w:rsidR="000F46F4" w:rsidRPr="0071775C" w:rsidRDefault="000F46F4" w:rsidP="000F46F4">
      <w:pPr>
        <w:rPr>
          <w:rFonts w:cs="Arial"/>
          <w:i/>
          <w:iCs/>
          <w:noProof/>
          <w:sz w:val="18"/>
          <w:szCs w:val="18"/>
        </w:rPr>
      </w:pPr>
    </w:p>
    <w:p w14:paraId="44EB0A4D" w14:textId="77777777" w:rsidR="000F46F4" w:rsidRPr="008358F6" w:rsidRDefault="000F46F4" w:rsidP="000F46F4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07F70F8E" w14:textId="77777777" w:rsidR="000F46F4" w:rsidRPr="005C32C1" w:rsidRDefault="000F46F4" w:rsidP="000F46F4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2C1C7D6C" w14:textId="77777777" w:rsidR="000F46F4" w:rsidRPr="004E5092" w:rsidRDefault="000F46F4" w:rsidP="000F46F4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1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2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3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5C0472F9" w14:textId="77777777" w:rsidR="000F46F4" w:rsidRPr="004E5092" w:rsidRDefault="000F46F4" w:rsidP="000F46F4">
      <w:pPr>
        <w:rPr>
          <w:bCs/>
          <w:i/>
          <w:sz w:val="18"/>
          <w:szCs w:val="18"/>
        </w:rPr>
      </w:pPr>
    </w:p>
    <w:p w14:paraId="31BB9306" w14:textId="77777777" w:rsidR="000F46F4" w:rsidRPr="008305EB" w:rsidRDefault="000F46F4" w:rsidP="000F46F4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5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6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17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04041B7C" w14:textId="77777777" w:rsidR="000F46F4" w:rsidRPr="008305EB" w:rsidRDefault="000F46F4" w:rsidP="000F46F4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18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19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0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2C9F1068" w14:textId="77777777" w:rsidR="000F46F4" w:rsidRDefault="000F46F4" w:rsidP="000F46F4">
      <w:pPr>
        <w:rPr>
          <w:rFonts w:cs="Arial"/>
          <w:bCs/>
          <w:i/>
          <w:sz w:val="18"/>
          <w:szCs w:val="18"/>
        </w:rPr>
      </w:pPr>
      <w:bookmarkStart w:id="2" w:name="_Hlk13046668"/>
    </w:p>
    <w:p w14:paraId="6D452DA3" w14:textId="77777777" w:rsidR="000F46F4" w:rsidRDefault="000F46F4" w:rsidP="000F46F4">
      <w:pPr>
        <w:rPr>
          <w:rFonts w:cs="Arial"/>
          <w:bCs/>
          <w:i/>
          <w:sz w:val="18"/>
          <w:szCs w:val="18"/>
        </w:rPr>
      </w:pPr>
    </w:p>
    <w:p w14:paraId="11F4A77A" w14:textId="77777777" w:rsidR="000F46F4" w:rsidRDefault="000F46F4" w:rsidP="000F46F4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71C99E1A" w14:textId="77777777" w:rsidR="000F46F4" w:rsidRDefault="000F46F4" w:rsidP="000F46F4">
      <w:pPr>
        <w:rPr>
          <w:i/>
          <w:sz w:val="18"/>
          <w:szCs w:val="18"/>
        </w:rPr>
      </w:pPr>
    </w:p>
    <w:p w14:paraId="5EC340C8" w14:textId="77777777" w:rsidR="000F46F4" w:rsidRDefault="000F46F4" w:rsidP="000F46F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039923E2" w14:textId="77777777" w:rsidR="000F46F4" w:rsidRDefault="000F46F4" w:rsidP="000F46F4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250245CF" w14:textId="77777777" w:rsidR="000F46F4" w:rsidRDefault="000F46F4" w:rsidP="000F46F4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633CCC38" w14:textId="77777777" w:rsidR="000F46F4" w:rsidRDefault="000F46F4" w:rsidP="000F46F4">
      <w:pPr>
        <w:rPr>
          <w:sz w:val="18"/>
          <w:szCs w:val="18"/>
        </w:rPr>
      </w:pPr>
    </w:p>
    <w:p w14:paraId="2E737F20" w14:textId="77777777" w:rsidR="000F46F4" w:rsidRDefault="000F46F4" w:rsidP="000F46F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1FE0AEFE" w14:textId="77777777" w:rsidR="000F46F4" w:rsidRPr="00C8726C" w:rsidRDefault="000F46F4" w:rsidP="000F46F4">
      <w:pPr>
        <w:rPr>
          <w:sz w:val="18"/>
          <w:szCs w:val="18"/>
        </w:rPr>
      </w:pPr>
      <w:r w:rsidRPr="00C8726C">
        <w:rPr>
          <w:sz w:val="18"/>
          <w:szCs w:val="18"/>
        </w:rPr>
        <w:t>Tel.: +173.30.22.174</w:t>
      </w:r>
      <w:r w:rsidRPr="00C8726C">
        <w:rPr>
          <w:sz w:val="18"/>
          <w:szCs w:val="18"/>
        </w:rPr>
        <w:br/>
        <w:t xml:space="preserve">Mail: </w:t>
      </w:r>
      <w:hyperlink r:id="rId25" w:history="1">
        <w:r w:rsidRPr="00C8726C">
          <w:rPr>
            <w:rStyle w:val="Hyperlink"/>
            <w:sz w:val="18"/>
            <w:szCs w:val="18"/>
          </w:rPr>
          <w:t>presse@nora.com</w:t>
        </w:r>
      </w:hyperlink>
      <w:r w:rsidRPr="00C8726C">
        <w:rPr>
          <w:sz w:val="18"/>
          <w:szCs w:val="18"/>
        </w:rPr>
        <w:br/>
        <w:t xml:space="preserve">Internet: </w:t>
      </w:r>
      <w:hyperlink r:id="rId26" w:tgtFrame="_blank" w:history="1">
        <w:r w:rsidRPr="00C8726C">
          <w:rPr>
            <w:rStyle w:val="Hyperlink"/>
            <w:sz w:val="18"/>
            <w:szCs w:val="18"/>
          </w:rPr>
          <w:t>www.nora.com/de</w:t>
        </w:r>
      </w:hyperlink>
    </w:p>
    <w:p w14:paraId="09A5FAE0" w14:textId="77777777" w:rsidR="000F46F4" w:rsidRPr="00C8726C" w:rsidRDefault="000F46F4" w:rsidP="000F46F4">
      <w:pPr>
        <w:rPr>
          <w:color w:val="000000"/>
          <w:sz w:val="18"/>
          <w:szCs w:val="18"/>
        </w:rPr>
      </w:pPr>
    </w:p>
    <w:p w14:paraId="3F962A7B" w14:textId="77777777" w:rsidR="000F46F4" w:rsidRPr="00C8726C" w:rsidRDefault="000F46F4" w:rsidP="000F46F4">
      <w:pPr>
        <w:rPr>
          <w:color w:val="000000"/>
          <w:sz w:val="18"/>
          <w:szCs w:val="18"/>
        </w:rPr>
      </w:pPr>
    </w:p>
    <w:bookmarkEnd w:id="2"/>
    <w:p w14:paraId="7EE898FB" w14:textId="77777777" w:rsidR="000F46F4" w:rsidRDefault="000F46F4" w:rsidP="000F46F4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360B50E8">
        <w:rPr>
          <w:b/>
          <w:bCs/>
          <w:sz w:val="18"/>
          <w:szCs w:val="18"/>
          <w:lang w:val="en-US"/>
        </w:rPr>
        <w:t>BCW GmbH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46F4" w:rsidRPr="00C218EE" w14:paraId="0DF96025" w14:textId="77777777" w:rsidTr="002F36F1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C41CF64" w14:textId="77777777" w:rsidR="000F46F4" w:rsidRPr="00C218EE" w:rsidRDefault="000F46F4" w:rsidP="002F36F1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43BE130F" w14:textId="77777777" w:rsidR="000F46F4" w:rsidRPr="00DB14CD" w:rsidRDefault="000F46F4" w:rsidP="002F36F1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6DEDF738" w14:textId="77777777" w:rsidR="000F46F4" w:rsidRPr="00DB14CD" w:rsidRDefault="000F46F4" w:rsidP="002F36F1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5D321834" w14:textId="77777777" w:rsidR="000F46F4" w:rsidRDefault="000F46F4" w:rsidP="002F36F1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65D75C47" w14:textId="77777777" w:rsidR="000F46F4" w:rsidRDefault="000F46F4" w:rsidP="002F36F1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11FC0462" w14:textId="77777777" w:rsidR="000F46F4" w:rsidRDefault="000F46F4" w:rsidP="002F36F1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0C40EF5C" w14:textId="77777777" w:rsidR="000F46F4" w:rsidRPr="004A501A" w:rsidRDefault="000F46F4" w:rsidP="002F36F1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27" w:history="1">
              <w:r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Pr="004A501A">
              <w:rPr>
                <w:sz w:val="18"/>
                <w:szCs w:val="18"/>
              </w:rPr>
              <w:t xml:space="preserve"> </w:t>
            </w:r>
          </w:p>
          <w:p w14:paraId="322B4209" w14:textId="77777777" w:rsidR="000F46F4" w:rsidRPr="004A501A" w:rsidRDefault="000F46F4" w:rsidP="002F36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0913427" w14:textId="77777777" w:rsidR="000F46F4" w:rsidRPr="00C218EE" w:rsidRDefault="000F46F4" w:rsidP="002F36F1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Johanna Weisig</w:t>
            </w:r>
          </w:p>
          <w:p w14:paraId="1D8A90B1" w14:textId="083558A7" w:rsidR="000F46F4" w:rsidRPr="00DB14CD" w:rsidRDefault="00C8726C" w:rsidP="002F36F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Senior </w:t>
            </w:r>
            <w:r w:rsidR="000F46F4">
              <w:rPr>
                <w:sz w:val="18"/>
                <w:szCs w:val="18"/>
                <w:lang w:val="en-US"/>
              </w:rPr>
              <w:t>Account Executive</w:t>
            </w:r>
          </w:p>
          <w:p w14:paraId="67DD8594" w14:textId="77777777" w:rsidR="000F46F4" w:rsidRPr="00DB14CD" w:rsidRDefault="000F46F4" w:rsidP="002F36F1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385A7035" w14:textId="77777777" w:rsidR="000F46F4" w:rsidRDefault="000F46F4" w:rsidP="002F36F1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008F7B3F" w14:textId="77777777" w:rsidR="000F46F4" w:rsidRDefault="000F46F4" w:rsidP="002F36F1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1B77D922" w14:textId="77777777" w:rsidR="000F46F4" w:rsidRDefault="000F46F4" w:rsidP="002F36F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5FD1BE80" w14:textId="77777777" w:rsidR="000F46F4" w:rsidRDefault="000F46F4" w:rsidP="002F36F1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28" w:history="1">
              <w:r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0C860EFB" w14:textId="77777777" w:rsidR="000F46F4" w:rsidRPr="00C218EE" w:rsidRDefault="000F46F4" w:rsidP="002F36F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32EA1E52" w14:textId="77777777" w:rsidR="000F46F4" w:rsidRPr="00C218EE" w:rsidRDefault="000F46F4" w:rsidP="000F46F4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5A99F014" w14:textId="77777777" w:rsidR="000F46F4" w:rsidRDefault="000F46F4" w:rsidP="000F46F4">
      <w:pPr>
        <w:jc w:val="both"/>
        <w:rPr>
          <w:color w:val="000000"/>
          <w:szCs w:val="22"/>
        </w:rPr>
      </w:pPr>
    </w:p>
    <w:p w14:paraId="2C88F664" w14:textId="77777777" w:rsidR="009F6CEC" w:rsidRDefault="009F6CEC" w:rsidP="000F46F4">
      <w:pPr>
        <w:rPr>
          <w:color w:val="000000"/>
          <w:szCs w:val="22"/>
        </w:rPr>
      </w:pPr>
    </w:p>
    <w:sectPr w:rsidR="009F6CEC" w:rsidSect="009116F1">
      <w:headerReference w:type="default" r:id="rId29"/>
      <w:footerReference w:type="default" r:id="rId30"/>
      <w:headerReference w:type="first" r:id="rId31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0AD3" w14:textId="77777777" w:rsidR="003E0150" w:rsidRDefault="003E0150">
      <w:r>
        <w:separator/>
      </w:r>
    </w:p>
  </w:endnote>
  <w:endnote w:type="continuationSeparator" w:id="0">
    <w:p w14:paraId="20FE3A4F" w14:textId="77777777" w:rsidR="003E0150" w:rsidRDefault="003E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ooter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D348C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28D4" w14:textId="77777777" w:rsidR="003E0150" w:rsidRDefault="003E0150">
      <w:r>
        <w:separator/>
      </w:r>
    </w:p>
  </w:footnote>
  <w:footnote w:type="continuationSeparator" w:id="0">
    <w:p w14:paraId="32D63FC9" w14:textId="77777777" w:rsidR="003E0150" w:rsidRDefault="003E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Header"/>
    </w:pPr>
  </w:p>
  <w:p w14:paraId="09BE3A63" w14:textId="77777777" w:rsidR="00FC15A0" w:rsidRDefault="00FC15A0" w:rsidP="00FC15A0">
    <w:pPr>
      <w:pStyle w:val="Header"/>
    </w:pPr>
  </w:p>
  <w:p w14:paraId="4449CB5D" w14:textId="77777777" w:rsidR="001C71B0" w:rsidRDefault="001C71B0" w:rsidP="00FC15A0">
    <w:pPr>
      <w:pStyle w:val="Header"/>
      <w:rPr>
        <w:lang w:val="de-DE"/>
      </w:rPr>
    </w:pPr>
  </w:p>
  <w:p w14:paraId="61D2ABB3" w14:textId="683348A5" w:rsidR="00FC15A0" w:rsidRPr="001C71B0" w:rsidRDefault="0029683A" w:rsidP="00FC15A0">
    <w:pPr>
      <w:pStyle w:val="Header"/>
      <w:rPr>
        <w:lang w:val="de-DE"/>
      </w:rPr>
    </w:pPr>
    <w:r>
      <w:rPr>
        <w:lang w:val="de-DE"/>
      </w:rPr>
      <w:t>Pressemitteilung</w:t>
    </w:r>
  </w:p>
  <w:p w14:paraId="6A11D3A8" w14:textId="77777777" w:rsidR="00FC15A0" w:rsidRDefault="00FC15A0" w:rsidP="00FC15A0">
    <w:pPr>
      <w:pStyle w:val="Header"/>
    </w:pPr>
  </w:p>
  <w:p w14:paraId="16C63C07" w14:textId="77777777" w:rsidR="00ED16FE" w:rsidRPr="00C573D4" w:rsidRDefault="00ED16FE" w:rsidP="00FC15A0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1C71B0" w:rsidRDefault="001C71B0" w:rsidP="001C71B0">
    <w:pPr>
      <w:pStyle w:val="Header"/>
    </w:pPr>
  </w:p>
  <w:p w14:paraId="5169FC63" w14:textId="64C75A6D" w:rsidR="001C71B0" w:rsidRDefault="001C71B0" w:rsidP="001C71B0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A0435A8" w14:textId="77777777" w:rsidR="001C71B0" w:rsidRDefault="001C71B0" w:rsidP="001C71B0">
    <w:pPr>
      <w:pStyle w:val="Header"/>
    </w:pPr>
  </w:p>
  <w:p w14:paraId="3E8B6A1D" w14:textId="77777777" w:rsidR="001C71B0" w:rsidRDefault="001C71B0" w:rsidP="001C71B0">
    <w:pPr>
      <w:pStyle w:val="Header"/>
    </w:pPr>
  </w:p>
  <w:p w14:paraId="35F07023" w14:textId="6BB38AAA" w:rsidR="00ED16FE" w:rsidRDefault="0029683A" w:rsidP="00394FF8">
    <w:pPr>
      <w:pStyle w:val="Header"/>
      <w:rPr>
        <w:noProof/>
        <w:lang w:val="de-DE"/>
      </w:rPr>
    </w:pPr>
    <w:r>
      <w:rPr>
        <w:noProof/>
        <w:lang w:val="de-DE"/>
      </w:rPr>
      <w:t>Pressemitteilung</w:t>
    </w:r>
  </w:p>
  <w:p w14:paraId="3FD6FE45" w14:textId="77777777" w:rsidR="001C71B0" w:rsidRPr="001C71B0" w:rsidRDefault="001C71B0" w:rsidP="00394FF8">
    <w:pPr>
      <w:pStyle w:val="Header"/>
      <w:rPr>
        <w:noProof/>
        <w:lang w:val="de-DE"/>
      </w:rPr>
    </w:pPr>
  </w:p>
  <w:p w14:paraId="640ABAD7" w14:textId="77777777" w:rsidR="00ED16FE" w:rsidRDefault="00ED16FE" w:rsidP="00394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140446">
    <w:abstractNumId w:val="0"/>
  </w:num>
  <w:num w:numId="2" w16cid:durableId="1186554682">
    <w:abstractNumId w:val="0"/>
  </w:num>
  <w:num w:numId="3" w16cid:durableId="767626773">
    <w:abstractNumId w:val="0"/>
  </w:num>
  <w:num w:numId="4" w16cid:durableId="184864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56FA"/>
    <w:rsid w:val="0000664B"/>
    <w:rsid w:val="00010BEB"/>
    <w:rsid w:val="00011B83"/>
    <w:rsid w:val="0001224F"/>
    <w:rsid w:val="00012BB4"/>
    <w:rsid w:val="00014529"/>
    <w:rsid w:val="0001523A"/>
    <w:rsid w:val="00015AD3"/>
    <w:rsid w:val="00016D23"/>
    <w:rsid w:val="000177EB"/>
    <w:rsid w:val="000249AB"/>
    <w:rsid w:val="00026B9C"/>
    <w:rsid w:val="00030713"/>
    <w:rsid w:val="000334CB"/>
    <w:rsid w:val="00034F15"/>
    <w:rsid w:val="00035BA9"/>
    <w:rsid w:val="00036582"/>
    <w:rsid w:val="00036B4A"/>
    <w:rsid w:val="00040191"/>
    <w:rsid w:val="000416FF"/>
    <w:rsid w:val="000422B2"/>
    <w:rsid w:val="000428B8"/>
    <w:rsid w:val="000475A4"/>
    <w:rsid w:val="0005269E"/>
    <w:rsid w:val="00054423"/>
    <w:rsid w:val="00057366"/>
    <w:rsid w:val="00057A4C"/>
    <w:rsid w:val="00060363"/>
    <w:rsid w:val="00060EFF"/>
    <w:rsid w:val="000647D2"/>
    <w:rsid w:val="00066B9D"/>
    <w:rsid w:val="00073DC6"/>
    <w:rsid w:val="00076BC5"/>
    <w:rsid w:val="00081875"/>
    <w:rsid w:val="000818AD"/>
    <w:rsid w:val="000821C8"/>
    <w:rsid w:val="000821EC"/>
    <w:rsid w:val="00083F2B"/>
    <w:rsid w:val="00083F87"/>
    <w:rsid w:val="000869DC"/>
    <w:rsid w:val="0008747F"/>
    <w:rsid w:val="0009046C"/>
    <w:rsid w:val="000914DE"/>
    <w:rsid w:val="000927CF"/>
    <w:rsid w:val="00092B08"/>
    <w:rsid w:val="00093B78"/>
    <w:rsid w:val="00093D14"/>
    <w:rsid w:val="00094DAA"/>
    <w:rsid w:val="00096E2F"/>
    <w:rsid w:val="000A0B01"/>
    <w:rsid w:val="000A11ED"/>
    <w:rsid w:val="000A1F7C"/>
    <w:rsid w:val="000A30D2"/>
    <w:rsid w:val="000A3221"/>
    <w:rsid w:val="000B0633"/>
    <w:rsid w:val="000B0E97"/>
    <w:rsid w:val="000B3802"/>
    <w:rsid w:val="000B5E08"/>
    <w:rsid w:val="000B6930"/>
    <w:rsid w:val="000C1679"/>
    <w:rsid w:val="000C1AF0"/>
    <w:rsid w:val="000C402B"/>
    <w:rsid w:val="000C433C"/>
    <w:rsid w:val="000D1819"/>
    <w:rsid w:val="000D4925"/>
    <w:rsid w:val="000D67A2"/>
    <w:rsid w:val="000E1ECD"/>
    <w:rsid w:val="000E448E"/>
    <w:rsid w:val="000E46AC"/>
    <w:rsid w:val="000E5135"/>
    <w:rsid w:val="000F2319"/>
    <w:rsid w:val="000F295D"/>
    <w:rsid w:val="000F3FAD"/>
    <w:rsid w:val="000F46F4"/>
    <w:rsid w:val="000F5636"/>
    <w:rsid w:val="000F73F2"/>
    <w:rsid w:val="00100E4B"/>
    <w:rsid w:val="00102EF6"/>
    <w:rsid w:val="001030C9"/>
    <w:rsid w:val="00103FFE"/>
    <w:rsid w:val="00104543"/>
    <w:rsid w:val="00104735"/>
    <w:rsid w:val="001048B0"/>
    <w:rsid w:val="00106AF9"/>
    <w:rsid w:val="00110756"/>
    <w:rsid w:val="001115AC"/>
    <w:rsid w:val="00111EC7"/>
    <w:rsid w:val="001144B6"/>
    <w:rsid w:val="00115022"/>
    <w:rsid w:val="0011567A"/>
    <w:rsid w:val="0011645E"/>
    <w:rsid w:val="00120E68"/>
    <w:rsid w:val="001219F6"/>
    <w:rsid w:val="0012358C"/>
    <w:rsid w:val="00126900"/>
    <w:rsid w:val="00127762"/>
    <w:rsid w:val="00130BBE"/>
    <w:rsid w:val="00136732"/>
    <w:rsid w:val="00140D76"/>
    <w:rsid w:val="00141DD2"/>
    <w:rsid w:val="001423EE"/>
    <w:rsid w:val="00142D7E"/>
    <w:rsid w:val="00143790"/>
    <w:rsid w:val="001439DC"/>
    <w:rsid w:val="00143F20"/>
    <w:rsid w:val="001445DA"/>
    <w:rsid w:val="00144A0D"/>
    <w:rsid w:val="00144BB8"/>
    <w:rsid w:val="00144DE3"/>
    <w:rsid w:val="00145EAF"/>
    <w:rsid w:val="00145FD3"/>
    <w:rsid w:val="00147E3B"/>
    <w:rsid w:val="00151609"/>
    <w:rsid w:val="00151CBA"/>
    <w:rsid w:val="0015453F"/>
    <w:rsid w:val="001562B2"/>
    <w:rsid w:val="00157481"/>
    <w:rsid w:val="001600E7"/>
    <w:rsid w:val="00161112"/>
    <w:rsid w:val="001645EF"/>
    <w:rsid w:val="0016677A"/>
    <w:rsid w:val="0016718F"/>
    <w:rsid w:val="001675BC"/>
    <w:rsid w:val="0017077B"/>
    <w:rsid w:val="001707F3"/>
    <w:rsid w:val="00170953"/>
    <w:rsid w:val="0017314C"/>
    <w:rsid w:val="00174500"/>
    <w:rsid w:val="001775B4"/>
    <w:rsid w:val="001813A1"/>
    <w:rsid w:val="00183509"/>
    <w:rsid w:val="001854A3"/>
    <w:rsid w:val="00185E0C"/>
    <w:rsid w:val="00186F20"/>
    <w:rsid w:val="00187FD5"/>
    <w:rsid w:val="0019012D"/>
    <w:rsid w:val="001905D8"/>
    <w:rsid w:val="00194C9B"/>
    <w:rsid w:val="001952CD"/>
    <w:rsid w:val="0019666F"/>
    <w:rsid w:val="0019750E"/>
    <w:rsid w:val="001978DA"/>
    <w:rsid w:val="001A4CC0"/>
    <w:rsid w:val="001B16AB"/>
    <w:rsid w:val="001B384E"/>
    <w:rsid w:val="001B7150"/>
    <w:rsid w:val="001C0F2A"/>
    <w:rsid w:val="001C1EA4"/>
    <w:rsid w:val="001C475E"/>
    <w:rsid w:val="001C5F6E"/>
    <w:rsid w:val="001C71B0"/>
    <w:rsid w:val="001D27DB"/>
    <w:rsid w:val="001D4716"/>
    <w:rsid w:val="001D5E94"/>
    <w:rsid w:val="001D6042"/>
    <w:rsid w:val="001D7F16"/>
    <w:rsid w:val="001E2BF3"/>
    <w:rsid w:val="001E3D4D"/>
    <w:rsid w:val="001E4586"/>
    <w:rsid w:val="001E5719"/>
    <w:rsid w:val="001E58FB"/>
    <w:rsid w:val="001E7E2C"/>
    <w:rsid w:val="001F2994"/>
    <w:rsid w:val="001F334B"/>
    <w:rsid w:val="001F6EB7"/>
    <w:rsid w:val="002001D2"/>
    <w:rsid w:val="002021E0"/>
    <w:rsid w:val="002028AC"/>
    <w:rsid w:val="00203697"/>
    <w:rsid w:val="0020499F"/>
    <w:rsid w:val="00205447"/>
    <w:rsid w:val="00205842"/>
    <w:rsid w:val="00205C4F"/>
    <w:rsid w:val="002063A0"/>
    <w:rsid w:val="0021056B"/>
    <w:rsid w:val="00210DF8"/>
    <w:rsid w:val="0021172D"/>
    <w:rsid w:val="002122B8"/>
    <w:rsid w:val="002127FD"/>
    <w:rsid w:val="002128AA"/>
    <w:rsid w:val="00212AFC"/>
    <w:rsid w:val="00215E84"/>
    <w:rsid w:val="002175A6"/>
    <w:rsid w:val="00222309"/>
    <w:rsid w:val="00224263"/>
    <w:rsid w:val="00225AFA"/>
    <w:rsid w:val="00227B5C"/>
    <w:rsid w:val="00227F34"/>
    <w:rsid w:val="00235C91"/>
    <w:rsid w:val="00236408"/>
    <w:rsid w:val="00237AE3"/>
    <w:rsid w:val="002406D3"/>
    <w:rsid w:val="002415C5"/>
    <w:rsid w:val="00245ED7"/>
    <w:rsid w:val="002466E9"/>
    <w:rsid w:val="0024782F"/>
    <w:rsid w:val="00252168"/>
    <w:rsid w:val="00252956"/>
    <w:rsid w:val="0025421B"/>
    <w:rsid w:val="00256671"/>
    <w:rsid w:val="002571A7"/>
    <w:rsid w:val="002606BC"/>
    <w:rsid w:val="0026134D"/>
    <w:rsid w:val="002637DF"/>
    <w:rsid w:val="00264549"/>
    <w:rsid w:val="00264ADE"/>
    <w:rsid w:val="002650DE"/>
    <w:rsid w:val="00267A7E"/>
    <w:rsid w:val="00271E23"/>
    <w:rsid w:val="0027301B"/>
    <w:rsid w:val="00277AC0"/>
    <w:rsid w:val="0028088B"/>
    <w:rsid w:val="00281EA4"/>
    <w:rsid w:val="00284177"/>
    <w:rsid w:val="0029177D"/>
    <w:rsid w:val="00292805"/>
    <w:rsid w:val="002943FD"/>
    <w:rsid w:val="00295A56"/>
    <w:rsid w:val="00296450"/>
    <w:rsid w:val="0029683A"/>
    <w:rsid w:val="00296DCB"/>
    <w:rsid w:val="002A00BD"/>
    <w:rsid w:val="002A0A95"/>
    <w:rsid w:val="002A329F"/>
    <w:rsid w:val="002A3F74"/>
    <w:rsid w:val="002A40D6"/>
    <w:rsid w:val="002A5990"/>
    <w:rsid w:val="002B003C"/>
    <w:rsid w:val="002B2583"/>
    <w:rsid w:val="002B318B"/>
    <w:rsid w:val="002B51E6"/>
    <w:rsid w:val="002B5FC3"/>
    <w:rsid w:val="002C1238"/>
    <w:rsid w:val="002C43B5"/>
    <w:rsid w:val="002C4B0C"/>
    <w:rsid w:val="002C5687"/>
    <w:rsid w:val="002C6B5A"/>
    <w:rsid w:val="002C7B4D"/>
    <w:rsid w:val="002D5A1A"/>
    <w:rsid w:val="002D6FF5"/>
    <w:rsid w:val="002D78FA"/>
    <w:rsid w:val="002D7A5C"/>
    <w:rsid w:val="002E1266"/>
    <w:rsid w:val="002E330C"/>
    <w:rsid w:val="002E340C"/>
    <w:rsid w:val="002E3D54"/>
    <w:rsid w:val="002E53C2"/>
    <w:rsid w:val="002E55E6"/>
    <w:rsid w:val="002E751C"/>
    <w:rsid w:val="002E7FBE"/>
    <w:rsid w:val="002F26C0"/>
    <w:rsid w:val="002F4E2F"/>
    <w:rsid w:val="002F5D24"/>
    <w:rsid w:val="00300C53"/>
    <w:rsid w:val="003013BE"/>
    <w:rsid w:val="003024CE"/>
    <w:rsid w:val="00302ACE"/>
    <w:rsid w:val="00303406"/>
    <w:rsid w:val="00303719"/>
    <w:rsid w:val="00304338"/>
    <w:rsid w:val="0030671F"/>
    <w:rsid w:val="00307AB4"/>
    <w:rsid w:val="00311E21"/>
    <w:rsid w:val="003168A2"/>
    <w:rsid w:val="00316E03"/>
    <w:rsid w:val="00324E2C"/>
    <w:rsid w:val="00325129"/>
    <w:rsid w:val="003254D5"/>
    <w:rsid w:val="00325CBC"/>
    <w:rsid w:val="00330028"/>
    <w:rsid w:val="00331D30"/>
    <w:rsid w:val="0033495F"/>
    <w:rsid w:val="003358D1"/>
    <w:rsid w:val="00337328"/>
    <w:rsid w:val="00337DAF"/>
    <w:rsid w:val="00342F69"/>
    <w:rsid w:val="00345596"/>
    <w:rsid w:val="00345C0A"/>
    <w:rsid w:val="00346D1C"/>
    <w:rsid w:val="003476A0"/>
    <w:rsid w:val="0035101B"/>
    <w:rsid w:val="00351AA0"/>
    <w:rsid w:val="00353B3D"/>
    <w:rsid w:val="00354271"/>
    <w:rsid w:val="003604FD"/>
    <w:rsid w:val="003608D0"/>
    <w:rsid w:val="00361733"/>
    <w:rsid w:val="003666CD"/>
    <w:rsid w:val="00370A35"/>
    <w:rsid w:val="00370B59"/>
    <w:rsid w:val="00371050"/>
    <w:rsid w:val="00371507"/>
    <w:rsid w:val="00371987"/>
    <w:rsid w:val="00372A0C"/>
    <w:rsid w:val="003756C6"/>
    <w:rsid w:val="00376046"/>
    <w:rsid w:val="00377C8F"/>
    <w:rsid w:val="00382407"/>
    <w:rsid w:val="0038307B"/>
    <w:rsid w:val="00383E23"/>
    <w:rsid w:val="003874B7"/>
    <w:rsid w:val="00390518"/>
    <w:rsid w:val="00390A83"/>
    <w:rsid w:val="00393354"/>
    <w:rsid w:val="00394FF8"/>
    <w:rsid w:val="00395B04"/>
    <w:rsid w:val="003A0181"/>
    <w:rsid w:val="003A43CC"/>
    <w:rsid w:val="003A59CC"/>
    <w:rsid w:val="003A746F"/>
    <w:rsid w:val="003B0FA3"/>
    <w:rsid w:val="003C054E"/>
    <w:rsid w:val="003C0853"/>
    <w:rsid w:val="003C287A"/>
    <w:rsid w:val="003C3649"/>
    <w:rsid w:val="003C5655"/>
    <w:rsid w:val="003C584A"/>
    <w:rsid w:val="003D0845"/>
    <w:rsid w:val="003D2D1E"/>
    <w:rsid w:val="003D3BFC"/>
    <w:rsid w:val="003D4F5E"/>
    <w:rsid w:val="003E0150"/>
    <w:rsid w:val="003E423E"/>
    <w:rsid w:val="003E585E"/>
    <w:rsid w:val="003F0C20"/>
    <w:rsid w:val="003F0D90"/>
    <w:rsid w:val="003F4E46"/>
    <w:rsid w:val="003F4E73"/>
    <w:rsid w:val="003F5508"/>
    <w:rsid w:val="003F5A56"/>
    <w:rsid w:val="003F5AD4"/>
    <w:rsid w:val="003F62B1"/>
    <w:rsid w:val="00400D63"/>
    <w:rsid w:val="00401432"/>
    <w:rsid w:val="0040201D"/>
    <w:rsid w:val="00402601"/>
    <w:rsid w:val="00403EE7"/>
    <w:rsid w:val="00403FF6"/>
    <w:rsid w:val="00406717"/>
    <w:rsid w:val="00407EFD"/>
    <w:rsid w:val="00410CB3"/>
    <w:rsid w:val="00410E21"/>
    <w:rsid w:val="00414068"/>
    <w:rsid w:val="0041540A"/>
    <w:rsid w:val="004158E9"/>
    <w:rsid w:val="0041729F"/>
    <w:rsid w:val="004202A9"/>
    <w:rsid w:val="004217D7"/>
    <w:rsid w:val="00422C45"/>
    <w:rsid w:val="00427D99"/>
    <w:rsid w:val="00431806"/>
    <w:rsid w:val="00440054"/>
    <w:rsid w:val="00443DD2"/>
    <w:rsid w:val="004451C2"/>
    <w:rsid w:val="0045009F"/>
    <w:rsid w:val="004512DF"/>
    <w:rsid w:val="0045227B"/>
    <w:rsid w:val="004542FA"/>
    <w:rsid w:val="004566A7"/>
    <w:rsid w:val="00457B3F"/>
    <w:rsid w:val="00460210"/>
    <w:rsid w:val="00462A91"/>
    <w:rsid w:val="00463A76"/>
    <w:rsid w:val="00463BD6"/>
    <w:rsid w:val="004667C8"/>
    <w:rsid w:val="00466876"/>
    <w:rsid w:val="004674CD"/>
    <w:rsid w:val="00470FC8"/>
    <w:rsid w:val="004715BE"/>
    <w:rsid w:val="004717AF"/>
    <w:rsid w:val="00473DA6"/>
    <w:rsid w:val="004775A6"/>
    <w:rsid w:val="00480470"/>
    <w:rsid w:val="00480899"/>
    <w:rsid w:val="004812AA"/>
    <w:rsid w:val="004858E4"/>
    <w:rsid w:val="00485B68"/>
    <w:rsid w:val="00485C50"/>
    <w:rsid w:val="00486C57"/>
    <w:rsid w:val="00493130"/>
    <w:rsid w:val="0049405E"/>
    <w:rsid w:val="00494FDC"/>
    <w:rsid w:val="004A0839"/>
    <w:rsid w:val="004A18BF"/>
    <w:rsid w:val="004A2136"/>
    <w:rsid w:val="004A26D5"/>
    <w:rsid w:val="004A3225"/>
    <w:rsid w:val="004B01FE"/>
    <w:rsid w:val="004B3C5C"/>
    <w:rsid w:val="004B5CAD"/>
    <w:rsid w:val="004B62E6"/>
    <w:rsid w:val="004B6DC9"/>
    <w:rsid w:val="004B6FE2"/>
    <w:rsid w:val="004B7329"/>
    <w:rsid w:val="004B77CB"/>
    <w:rsid w:val="004C13D0"/>
    <w:rsid w:val="004C3176"/>
    <w:rsid w:val="004C6198"/>
    <w:rsid w:val="004C61CF"/>
    <w:rsid w:val="004D028D"/>
    <w:rsid w:val="004D15C0"/>
    <w:rsid w:val="004D1611"/>
    <w:rsid w:val="004D1D9B"/>
    <w:rsid w:val="004D1F33"/>
    <w:rsid w:val="004D247C"/>
    <w:rsid w:val="004D3A3C"/>
    <w:rsid w:val="004D44E8"/>
    <w:rsid w:val="004D45C1"/>
    <w:rsid w:val="004D782F"/>
    <w:rsid w:val="004D7E8A"/>
    <w:rsid w:val="004E2C2D"/>
    <w:rsid w:val="004E353D"/>
    <w:rsid w:val="004E3EF1"/>
    <w:rsid w:val="004E42A8"/>
    <w:rsid w:val="004E5092"/>
    <w:rsid w:val="004F014D"/>
    <w:rsid w:val="004F1D8E"/>
    <w:rsid w:val="004F244D"/>
    <w:rsid w:val="004F419C"/>
    <w:rsid w:val="004F4DBE"/>
    <w:rsid w:val="004F6C2A"/>
    <w:rsid w:val="004F6FB2"/>
    <w:rsid w:val="004F7947"/>
    <w:rsid w:val="004F7E10"/>
    <w:rsid w:val="00500CA1"/>
    <w:rsid w:val="00501131"/>
    <w:rsid w:val="005019AB"/>
    <w:rsid w:val="00502DC6"/>
    <w:rsid w:val="00504F73"/>
    <w:rsid w:val="00506DC0"/>
    <w:rsid w:val="0050772F"/>
    <w:rsid w:val="005101FC"/>
    <w:rsid w:val="00510767"/>
    <w:rsid w:val="005112B6"/>
    <w:rsid w:val="00512BF8"/>
    <w:rsid w:val="0051443D"/>
    <w:rsid w:val="00515B1D"/>
    <w:rsid w:val="00516016"/>
    <w:rsid w:val="0052189C"/>
    <w:rsid w:val="005275C9"/>
    <w:rsid w:val="00527ABE"/>
    <w:rsid w:val="00527CE1"/>
    <w:rsid w:val="00530307"/>
    <w:rsid w:val="0053135B"/>
    <w:rsid w:val="00531CD6"/>
    <w:rsid w:val="00532F8B"/>
    <w:rsid w:val="00535057"/>
    <w:rsid w:val="00535268"/>
    <w:rsid w:val="005358A1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67CF"/>
    <w:rsid w:val="00547E2F"/>
    <w:rsid w:val="00550EA7"/>
    <w:rsid w:val="00552823"/>
    <w:rsid w:val="005532E3"/>
    <w:rsid w:val="005542D2"/>
    <w:rsid w:val="0055539C"/>
    <w:rsid w:val="00557600"/>
    <w:rsid w:val="00562AB3"/>
    <w:rsid w:val="00562C51"/>
    <w:rsid w:val="00565954"/>
    <w:rsid w:val="00570632"/>
    <w:rsid w:val="00570774"/>
    <w:rsid w:val="00570DEC"/>
    <w:rsid w:val="005711A9"/>
    <w:rsid w:val="00573CB8"/>
    <w:rsid w:val="0057504A"/>
    <w:rsid w:val="00576470"/>
    <w:rsid w:val="00576DAE"/>
    <w:rsid w:val="00577644"/>
    <w:rsid w:val="005776BB"/>
    <w:rsid w:val="005808F8"/>
    <w:rsid w:val="00583506"/>
    <w:rsid w:val="00583B1A"/>
    <w:rsid w:val="00586C57"/>
    <w:rsid w:val="005927A0"/>
    <w:rsid w:val="005953A7"/>
    <w:rsid w:val="00595464"/>
    <w:rsid w:val="005957AC"/>
    <w:rsid w:val="00595D23"/>
    <w:rsid w:val="005972AE"/>
    <w:rsid w:val="00597F05"/>
    <w:rsid w:val="005A2964"/>
    <w:rsid w:val="005A3F74"/>
    <w:rsid w:val="005A7B42"/>
    <w:rsid w:val="005B2C27"/>
    <w:rsid w:val="005C0000"/>
    <w:rsid w:val="005C0353"/>
    <w:rsid w:val="005C229E"/>
    <w:rsid w:val="005C37DB"/>
    <w:rsid w:val="005C45AE"/>
    <w:rsid w:val="005C5CC4"/>
    <w:rsid w:val="005C6096"/>
    <w:rsid w:val="005C68EA"/>
    <w:rsid w:val="005C6D0F"/>
    <w:rsid w:val="005C7E62"/>
    <w:rsid w:val="005D016A"/>
    <w:rsid w:val="005D17C0"/>
    <w:rsid w:val="005D2CCE"/>
    <w:rsid w:val="005D3E52"/>
    <w:rsid w:val="005D507C"/>
    <w:rsid w:val="005D5462"/>
    <w:rsid w:val="005D62FC"/>
    <w:rsid w:val="005D77B5"/>
    <w:rsid w:val="005D7F0A"/>
    <w:rsid w:val="005E1030"/>
    <w:rsid w:val="005E2267"/>
    <w:rsid w:val="005E2EE0"/>
    <w:rsid w:val="005E4723"/>
    <w:rsid w:val="005E71A4"/>
    <w:rsid w:val="005E726F"/>
    <w:rsid w:val="005F0AA9"/>
    <w:rsid w:val="005F4068"/>
    <w:rsid w:val="005F4900"/>
    <w:rsid w:val="005F5EF2"/>
    <w:rsid w:val="005F795E"/>
    <w:rsid w:val="005F7ECE"/>
    <w:rsid w:val="006021FF"/>
    <w:rsid w:val="00610F65"/>
    <w:rsid w:val="00621DF8"/>
    <w:rsid w:val="00622844"/>
    <w:rsid w:val="00622855"/>
    <w:rsid w:val="00623ACC"/>
    <w:rsid w:val="00624804"/>
    <w:rsid w:val="006263DD"/>
    <w:rsid w:val="00626A7F"/>
    <w:rsid w:val="00627900"/>
    <w:rsid w:val="00630865"/>
    <w:rsid w:val="00633525"/>
    <w:rsid w:val="00633A81"/>
    <w:rsid w:val="00636AE5"/>
    <w:rsid w:val="00636BF0"/>
    <w:rsid w:val="00637F0F"/>
    <w:rsid w:val="00640249"/>
    <w:rsid w:val="0064133E"/>
    <w:rsid w:val="0064144F"/>
    <w:rsid w:val="00642043"/>
    <w:rsid w:val="006437D2"/>
    <w:rsid w:val="00644980"/>
    <w:rsid w:val="00644A6B"/>
    <w:rsid w:val="00644E8E"/>
    <w:rsid w:val="00646623"/>
    <w:rsid w:val="00646DA1"/>
    <w:rsid w:val="00650DD2"/>
    <w:rsid w:val="0065182E"/>
    <w:rsid w:val="00651A28"/>
    <w:rsid w:val="006535C8"/>
    <w:rsid w:val="006538B0"/>
    <w:rsid w:val="0065423F"/>
    <w:rsid w:val="0065459B"/>
    <w:rsid w:val="00656B36"/>
    <w:rsid w:val="00657B77"/>
    <w:rsid w:val="00660713"/>
    <w:rsid w:val="00660AA8"/>
    <w:rsid w:val="00662028"/>
    <w:rsid w:val="00662630"/>
    <w:rsid w:val="00663619"/>
    <w:rsid w:val="0066639D"/>
    <w:rsid w:val="00666EA5"/>
    <w:rsid w:val="00666FC2"/>
    <w:rsid w:val="0067088B"/>
    <w:rsid w:val="006738FC"/>
    <w:rsid w:val="00675B6C"/>
    <w:rsid w:val="00676BC0"/>
    <w:rsid w:val="00680362"/>
    <w:rsid w:val="00681300"/>
    <w:rsid w:val="00682A33"/>
    <w:rsid w:val="0068301B"/>
    <w:rsid w:val="00684A9E"/>
    <w:rsid w:val="00685519"/>
    <w:rsid w:val="00685EA4"/>
    <w:rsid w:val="006875E7"/>
    <w:rsid w:val="006927B4"/>
    <w:rsid w:val="0069305F"/>
    <w:rsid w:val="00695A69"/>
    <w:rsid w:val="00696B97"/>
    <w:rsid w:val="006A0645"/>
    <w:rsid w:val="006A3C4B"/>
    <w:rsid w:val="006B0228"/>
    <w:rsid w:val="006B1213"/>
    <w:rsid w:val="006B2E61"/>
    <w:rsid w:val="006B6AAC"/>
    <w:rsid w:val="006B6C18"/>
    <w:rsid w:val="006C06EF"/>
    <w:rsid w:val="006C0806"/>
    <w:rsid w:val="006C16CD"/>
    <w:rsid w:val="006C1967"/>
    <w:rsid w:val="006C2BA8"/>
    <w:rsid w:val="006C4AAB"/>
    <w:rsid w:val="006C517A"/>
    <w:rsid w:val="006C7160"/>
    <w:rsid w:val="006C7642"/>
    <w:rsid w:val="006D0CEC"/>
    <w:rsid w:val="006D1746"/>
    <w:rsid w:val="006D6219"/>
    <w:rsid w:val="006D6A99"/>
    <w:rsid w:val="006E03DE"/>
    <w:rsid w:val="006E5F31"/>
    <w:rsid w:val="006E6E81"/>
    <w:rsid w:val="006F18D0"/>
    <w:rsid w:val="006F2DC4"/>
    <w:rsid w:val="006F3F74"/>
    <w:rsid w:val="006F49F2"/>
    <w:rsid w:val="006F60EE"/>
    <w:rsid w:val="006F7F52"/>
    <w:rsid w:val="0070242A"/>
    <w:rsid w:val="007064E4"/>
    <w:rsid w:val="0071607E"/>
    <w:rsid w:val="00716B59"/>
    <w:rsid w:val="00716E0D"/>
    <w:rsid w:val="007208C5"/>
    <w:rsid w:val="00720BEB"/>
    <w:rsid w:val="00721819"/>
    <w:rsid w:val="007236CB"/>
    <w:rsid w:val="00725788"/>
    <w:rsid w:val="00725C58"/>
    <w:rsid w:val="00726F34"/>
    <w:rsid w:val="0072785C"/>
    <w:rsid w:val="00727DB7"/>
    <w:rsid w:val="00733173"/>
    <w:rsid w:val="00733471"/>
    <w:rsid w:val="00733A6D"/>
    <w:rsid w:val="007419F9"/>
    <w:rsid w:val="00744D1E"/>
    <w:rsid w:val="00745C5C"/>
    <w:rsid w:val="00747333"/>
    <w:rsid w:val="00750916"/>
    <w:rsid w:val="00753449"/>
    <w:rsid w:val="0075352C"/>
    <w:rsid w:val="007554F2"/>
    <w:rsid w:val="00760E31"/>
    <w:rsid w:val="007610E9"/>
    <w:rsid w:val="00761725"/>
    <w:rsid w:val="007631B6"/>
    <w:rsid w:val="007639B3"/>
    <w:rsid w:val="00764F68"/>
    <w:rsid w:val="00770314"/>
    <w:rsid w:val="00771C36"/>
    <w:rsid w:val="00772396"/>
    <w:rsid w:val="00774BC2"/>
    <w:rsid w:val="00774DB6"/>
    <w:rsid w:val="00780CD8"/>
    <w:rsid w:val="00780FA2"/>
    <w:rsid w:val="00781061"/>
    <w:rsid w:val="00782374"/>
    <w:rsid w:val="0078330F"/>
    <w:rsid w:val="007856A7"/>
    <w:rsid w:val="00785829"/>
    <w:rsid w:val="00790149"/>
    <w:rsid w:val="00795567"/>
    <w:rsid w:val="00797CE9"/>
    <w:rsid w:val="007A021A"/>
    <w:rsid w:val="007A04FC"/>
    <w:rsid w:val="007A0575"/>
    <w:rsid w:val="007A1C4D"/>
    <w:rsid w:val="007A3D32"/>
    <w:rsid w:val="007A6699"/>
    <w:rsid w:val="007A6D6A"/>
    <w:rsid w:val="007A70B1"/>
    <w:rsid w:val="007B254F"/>
    <w:rsid w:val="007B2677"/>
    <w:rsid w:val="007B3046"/>
    <w:rsid w:val="007B491B"/>
    <w:rsid w:val="007B4981"/>
    <w:rsid w:val="007B5583"/>
    <w:rsid w:val="007B6FCA"/>
    <w:rsid w:val="007C29A6"/>
    <w:rsid w:val="007C4BB2"/>
    <w:rsid w:val="007C5C5D"/>
    <w:rsid w:val="007C6B16"/>
    <w:rsid w:val="007C7679"/>
    <w:rsid w:val="007D09F1"/>
    <w:rsid w:val="007D2F42"/>
    <w:rsid w:val="007D6BF7"/>
    <w:rsid w:val="007D7013"/>
    <w:rsid w:val="007D79FC"/>
    <w:rsid w:val="007E153A"/>
    <w:rsid w:val="007E1E98"/>
    <w:rsid w:val="007E2694"/>
    <w:rsid w:val="007E27D0"/>
    <w:rsid w:val="007E2B7E"/>
    <w:rsid w:val="007E44CD"/>
    <w:rsid w:val="007E61B0"/>
    <w:rsid w:val="007E6871"/>
    <w:rsid w:val="007F1BF9"/>
    <w:rsid w:val="007F2BCB"/>
    <w:rsid w:val="007F46A5"/>
    <w:rsid w:val="007F57A9"/>
    <w:rsid w:val="007F6A8C"/>
    <w:rsid w:val="00800D4A"/>
    <w:rsid w:val="0080161A"/>
    <w:rsid w:val="00802C53"/>
    <w:rsid w:val="00804CE5"/>
    <w:rsid w:val="00805C40"/>
    <w:rsid w:val="00810598"/>
    <w:rsid w:val="008105B4"/>
    <w:rsid w:val="00811A3D"/>
    <w:rsid w:val="00812A6B"/>
    <w:rsid w:val="00816408"/>
    <w:rsid w:val="00817A6B"/>
    <w:rsid w:val="0082207F"/>
    <w:rsid w:val="00825B44"/>
    <w:rsid w:val="00825F84"/>
    <w:rsid w:val="0083019E"/>
    <w:rsid w:val="008305EB"/>
    <w:rsid w:val="00831EED"/>
    <w:rsid w:val="008322F1"/>
    <w:rsid w:val="008355E6"/>
    <w:rsid w:val="008358F6"/>
    <w:rsid w:val="00836B62"/>
    <w:rsid w:val="00840E83"/>
    <w:rsid w:val="00841A8A"/>
    <w:rsid w:val="00841ECE"/>
    <w:rsid w:val="00842B31"/>
    <w:rsid w:val="0084310B"/>
    <w:rsid w:val="00850B7F"/>
    <w:rsid w:val="008533A1"/>
    <w:rsid w:val="00854DFC"/>
    <w:rsid w:val="00855065"/>
    <w:rsid w:val="008556A5"/>
    <w:rsid w:val="00856192"/>
    <w:rsid w:val="00857A63"/>
    <w:rsid w:val="00861DF6"/>
    <w:rsid w:val="00863D60"/>
    <w:rsid w:val="008657F8"/>
    <w:rsid w:val="008658B5"/>
    <w:rsid w:val="00865CBB"/>
    <w:rsid w:val="00871272"/>
    <w:rsid w:val="00871FAB"/>
    <w:rsid w:val="00874302"/>
    <w:rsid w:val="0087477C"/>
    <w:rsid w:val="00876A04"/>
    <w:rsid w:val="00880A47"/>
    <w:rsid w:val="00881EA5"/>
    <w:rsid w:val="0088590D"/>
    <w:rsid w:val="008905DE"/>
    <w:rsid w:val="008917A3"/>
    <w:rsid w:val="008918CA"/>
    <w:rsid w:val="0089383F"/>
    <w:rsid w:val="00893EE7"/>
    <w:rsid w:val="00894A7A"/>
    <w:rsid w:val="00895F58"/>
    <w:rsid w:val="00896B56"/>
    <w:rsid w:val="00896F60"/>
    <w:rsid w:val="00897D49"/>
    <w:rsid w:val="008A030F"/>
    <w:rsid w:val="008A10F6"/>
    <w:rsid w:val="008A13FF"/>
    <w:rsid w:val="008A16FF"/>
    <w:rsid w:val="008A24A1"/>
    <w:rsid w:val="008A416A"/>
    <w:rsid w:val="008B0780"/>
    <w:rsid w:val="008B0D91"/>
    <w:rsid w:val="008B1A69"/>
    <w:rsid w:val="008B373F"/>
    <w:rsid w:val="008B4250"/>
    <w:rsid w:val="008B51E9"/>
    <w:rsid w:val="008B63F4"/>
    <w:rsid w:val="008B65ED"/>
    <w:rsid w:val="008B7F12"/>
    <w:rsid w:val="008C0023"/>
    <w:rsid w:val="008C0103"/>
    <w:rsid w:val="008C29DA"/>
    <w:rsid w:val="008C35D1"/>
    <w:rsid w:val="008C526C"/>
    <w:rsid w:val="008C6DA4"/>
    <w:rsid w:val="008D1CDF"/>
    <w:rsid w:val="008D3C18"/>
    <w:rsid w:val="008D584D"/>
    <w:rsid w:val="008D62D7"/>
    <w:rsid w:val="008E0753"/>
    <w:rsid w:val="008E1996"/>
    <w:rsid w:val="008E26FE"/>
    <w:rsid w:val="008E3495"/>
    <w:rsid w:val="008E4ABF"/>
    <w:rsid w:val="008E6240"/>
    <w:rsid w:val="008E681D"/>
    <w:rsid w:val="008E750E"/>
    <w:rsid w:val="008E7D1C"/>
    <w:rsid w:val="008F1BF4"/>
    <w:rsid w:val="008F3577"/>
    <w:rsid w:val="008F6AA9"/>
    <w:rsid w:val="008F6F54"/>
    <w:rsid w:val="008F7871"/>
    <w:rsid w:val="008F78CC"/>
    <w:rsid w:val="0090114E"/>
    <w:rsid w:val="00901799"/>
    <w:rsid w:val="00901A02"/>
    <w:rsid w:val="00903293"/>
    <w:rsid w:val="00903E5F"/>
    <w:rsid w:val="009116F1"/>
    <w:rsid w:val="0091333F"/>
    <w:rsid w:val="009146B0"/>
    <w:rsid w:val="00914A89"/>
    <w:rsid w:val="00920A77"/>
    <w:rsid w:val="00922197"/>
    <w:rsid w:val="009236DE"/>
    <w:rsid w:val="009266FB"/>
    <w:rsid w:val="009441C4"/>
    <w:rsid w:val="00944923"/>
    <w:rsid w:val="00945553"/>
    <w:rsid w:val="009460CF"/>
    <w:rsid w:val="009466C1"/>
    <w:rsid w:val="009469A8"/>
    <w:rsid w:val="00947BF6"/>
    <w:rsid w:val="009533F0"/>
    <w:rsid w:val="00954EDF"/>
    <w:rsid w:val="00955464"/>
    <w:rsid w:val="00955B8F"/>
    <w:rsid w:val="009567B3"/>
    <w:rsid w:val="00957DF7"/>
    <w:rsid w:val="00960DE6"/>
    <w:rsid w:val="009621DE"/>
    <w:rsid w:val="00962FFE"/>
    <w:rsid w:val="00963ACF"/>
    <w:rsid w:val="00963CFB"/>
    <w:rsid w:val="0096495E"/>
    <w:rsid w:val="00965E8F"/>
    <w:rsid w:val="0097065F"/>
    <w:rsid w:val="00970E30"/>
    <w:rsid w:val="00970F36"/>
    <w:rsid w:val="00976A4B"/>
    <w:rsid w:val="00977B4D"/>
    <w:rsid w:val="009823AE"/>
    <w:rsid w:val="009827A5"/>
    <w:rsid w:val="009838C2"/>
    <w:rsid w:val="00986E13"/>
    <w:rsid w:val="00987047"/>
    <w:rsid w:val="00990C3D"/>
    <w:rsid w:val="00990CEC"/>
    <w:rsid w:val="00992070"/>
    <w:rsid w:val="00992C76"/>
    <w:rsid w:val="00992DCF"/>
    <w:rsid w:val="00995478"/>
    <w:rsid w:val="0099550E"/>
    <w:rsid w:val="0099584F"/>
    <w:rsid w:val="009975AC"/>
    <w:rsid w:val="009A1D72"/>
    <w:rsid w:val="009A2911"/>
    <w:rsid w:val="009A2CD5"/>
    <w:rsid w:val="009A3B40"/>
    <w:rsid w:val="009A4889"/>
    <w:rsid w:val="009A5565"/>
    <w:rsid w:val="009B0285"/>
    <w:rsid w:val="009B0DD8"/>
    <w:rsid w:val="009B0F19"/>
    <w:rsid w:val="009B3C53"/>
    <w:rsid w:val="009C15A9"/>
    <w:rsid w:val="009C2AFC"/>
    <w:rsid w:val="009C34AA"/>
    <w:rsid w:val="009C3881"/>
    <w:rsid w:val="009C6034"/>
    <w:rsid w:val="009C797C"/>
    <w:rsid w:val="009D14EB"/>
    <w:rsid w:val="009D25D4"/>
    <w:rsid w:val="009D4657"/>
    <w:rsid w:val="009D52FC"/>
    <w:rsid w:val="009D5B86"/>
    <w:rsid w:val="009D650D"/>
    <w:rsid w:val="009D73D2"/>
    <w:rsid w:val="009E0CD9"/>
    <w:rsid w:val="009E1B42"/>
    <w:rsid w:val="009E28AC"/>
    <w:rsid w:val="009E5AEC"/>
    <w:rsid w:val="009E73AA"/>
    <w:rsid w:val="009E7C75"/>
    <w:rsid w:val="009E7F5B"/>
    <w:rsid w:val="009F0B1C"/>
    <w:rsid w:val="009F1AA7"/>
    <w:rsid w:val="009F37C6"/>
    <w:rsid w:val="009F396C"/>
    <w:rsid w:val="009F5A76"/>
    <w:rsid w:val="009F65C9"/>
    <w:rsid w:val="009F6CEC"/>
    <w:rsid w:val="009F77E0"/>
    <w:rsid w:val="009F782F"/>
    <w:rsid w:val="00A009E0"/>
    <w:rsid w:val="00A01FBB"/>
    <w:rsid w:val="00A0278E"/>
    <w:rsid w:val="00A059CB"/>
    <w:rsid w:val="00A11665"/>
    <w:rsid w:val="00A131A5"/>
    <w:rsid w:val="00A164D0"/>
    <w:rsid w:val="00A169DA"/>
    <w:rsid w:val="00A200F4"/>
    <w:rsid w:val="00A213BD"/>
    <w:rsid w:val="00A23A7B"/>
    <w:rsid w:val="00A2406E"/>
    <w:rsid w:val="00A2410E"/>
    <w:rsid w:val="00A25088"/>
    <w:rsid w:val="00A27385"/>
    <w:rsid w:val="00A302D6"/>
    <w:rsid w:val="00A316F4"/>
    <w:rsid w:val="00A353A5"/>
    <w:rsid w:val="00A35727"/>
    <w:rsid w:val="00A373D1"/>
    <w:rsid w:val="00A37514"/>
    <w:rsid w:val="00A41BB4"/>
    <w:rsid w:val="00A41E41"/>
    <w:rsid w:val="00A42BA5"/>
    <w:rsid w:val="00A42D47"/>
    <w:rsid w:val="00A457C5"/>
    <w:rsid w:val="00A473D2"/>
    <w:rsid w:val="00A47DD1"/>
    <w:rsid w:val="00A50FFA"/>
    <w:rsid w:val="00A51320"/>
    <w:rsid w:val="00A51B66"/>
    <w:rsid w:val="00A52C0B"/>
    <w:rsid w:val="00A55CEE"/>
    <w:rsid w:val="00A57242"/>
    <w:rsid w:val="00A578EB"/>
    <w:rsid w:val="00A57C15"/>
    <w:rsid w:val="00A60900"/>
    <w:rsid w:val="00A6090F"/>
    <w:rsid w:val="00A60AF9"/>
    <w:rsid w:val="00A613DA"/>
    <w:rsid w:val="00A6225F"/>
    <w:rsid w:val="00A6431D"/>
    <w:rsid w:val="00A66D3E"/>
    <w:rsid w:val="00A67578"/>
    <w:rsid w:val="00A67F73"/>
    <w:rsid w:val="00A74310"/>
    <w:rsid w:val="00A74ED8"/>
    <w:rsid w:val="00A7713D"/>
    <w:rsid w:val="00A80FA5"/>
    <w:rsid w:val="00A84523"/>
    <w:rsid w:val="00A84A68"/>
    <w:rsid w:val="00A91CCD"/>
    <w:rsid w:val="00A93BD4"/>
    <w:rsid w:val="00A94407"/>
    <w:rsid w:val="00A95FE9"/>
    <w:rsid w:val="00A9620D"/>
    <w:rsid w:val="00A97213"/>
    <w:rsid w:val="00AA0BB5"/>
    <w:rsid w:val="00AA4A6D"/>
    <w:rsid w:val="00AA551E"/>
    <w:rsid w:val="00AA5A59"/>
    <w:rsid w:val="00AA5AC9"/>
    <w:rsid w:val="00AB3D47"/>
    <w:rsid w:val="00AB4BBD"/>
    <w:rsid w:val="00AB5484"/>
    <w:rsid w:val="00AB76ED"/>
    <w:rsid w:val="00AC4295"/>
    <w:rsid w:val="00AC4EC3"/>
    <w:rsid w:val="00AC6095"/>
    <w:rsid w:val="00AC70DD"/>
    <w:rsid w:val="00AD11CC"/>
    <w:rsid w:val="00AD67C9"/>
    <w:rsid w:val="00AD7A9A"/>
    <w:rsid w:val="00AE15CB"/>
    <w:rsid w:val="00AE1B5D"/>
    <w:rsid w:val="00AE1D41"/>
    <w:rsid w:val="00AE2556"/>
    <w:rsid w:val="00AE3806"/>
    <w:rsid w:val="00AE3B82"/>
    <w:rsid w:val="00AE4DFB"/>
    <w:rsid w:val="00AE4F96"/>
    <w:rsid w:val="00AF0E39"/>
    <w:rsid w:val="00AF0F7C"/>
    <w:rsid w:val="00AF10EE"/>
    <w:rsid w:val="00AF2A71"/>
    <w:rsid w:val="00AF5F6A"/>
    <w:rsid w:val="00AF75BC"/>
    <w:rsid w:val="00B01088"/>
    <w:rsid w:val="00B012EC"/>
    <w:rsid w:val="00B01E5D"/>
    <w:rsid w:val="00B0469E"/>
    <w:rsid w:val="00B04880"/>
    <w:rsid w:val="00B05D2B"/>
    <w:rsid w:val="00B10E60"/>
    <w:rsid w:val="00B14498"/>
    <w:rsid w:val="00B157D1"/>
    <w:rsid w:val="00B2066E"/>
    <w:rsid w:val="00B2099F"/>
    <w:rsid w:val="00B21CD0"/>
    <w:rsid w:val="00B2443B"/>
    <w:rsid w:val="00B2572D"/>
    <w:rsid w:val="00B25D40"/>
    <w:rsid w:val="00B25D98"/>
    <w:rsid w:val="00B27DDF"/>
    <w:rsid w:val="00B32335"/>
    <w:rsid w:val="00B35D9D"/>
    <w:rsid w:val="00B37C08"/>
    <w:rsid w:val="00B37C90"/>
    <w:rsid w:val="00B37D88"/>
    <w:rsid w:val="00B42FBD"/>
    <w:rsid w:val="00B43CC3"/>
    <w:rsid w:val="00B46C52"/>
    <w:rsid w:val="00B473F7"/>
    <w:rsid w:val="00B479CC"/>
    <w:rsid w:val="00B5008D"/>
    <w:rsid w:val="00B60D5E"/>
    <w:rsid w:val="00B61A96"/>
    <w:rsid w:val="00B62EFC"/>
    <w:rsid w:val="00B63BF9"/>
    <w:rsid w:val="00B63FA5"/>
    <w:rsid w:val="00B65A49"/>
    <w:rsid w:val="00B72B16"/>
    <w:rsid w:val="00B72C88"/>
    <w:rsid w:val="00B73291"/>
    <w:rsid w:val="00B74EF4"/>
    <w:rsid w:val="00B76A8E"/>
    <w:rsid w:val="00B76B78"/>
    <w:rsid w:val="00B7722A"/>
    <w:rsid w:val="00B77385"/>
    <w:rsid w:val="00B77926"/>
    <w:rsid w:val="00B83CD7"/>
    <w:rsid w:val="00B8448B"/>
    <w:rsid w:val="00B86897"/>
    <w:rsid w:val="00B86BCB"/>
    <w:rsid w:val="00B91540"/>
    <w:rsid w:val="00B92736"/>
    <w:rsid w:val="00B92BAE"/>
    <w:rsid w:val="00B96667"/>
    <w:rsid w:val="00B97E8E"/>
    <w:rsid w:val="00BA1A38"/>
    <w:rsid w:val="00BA4DC7"/>
    <w:rsid w:val="00BB069E"/>
    <w:rsid w:val="00BB47DC"/>
    <w:rsid w:val="00BB4C84"/>
    <w:rsid w:val="00BC13E8"/>
    <w:rsid w:val="00BC233A"/>
    <w:rsid w:val="00BC295E"/>
    <w:rsid w:val="00BC3DA9"/>
    <w:rsid w:val="00BD0C48"/>
    <w:rsid w:val="00BD1699"/>
    <w:rsid w:val="00BD3777"/>
    <w:rsid w:val="00BD494B"/>
    <w:rsid w:val="00BE0C40"/>
    <w:rsid w:val="00BE2B8F"/>
    <w:rsid w:val="00BE3934"/>
    <w:rsid w:val="00BE3942"/>
    <w:rsid w:val="00BE4945"/>
    <w:rsid w:val="00BE5DD8"/>
    <w:rsid w:val="00BE60E7"/>
    <w:rsid w:val="00BE7240"/>
    <w:rsid w:val="00BF02E4"/>
    <w:rsid w:val="00BF091D"/>
    <w:rsid w:val="00BF0A61"/>
    <w:rsid w:val="00BF2452"/>
    <w:rsid w:val="00BF2D62"/>
    <w:rsid w:val="00BF5280"/>
    <w:rsid w:val="00BF6908"/>
    <w:rsid w:val="00BF70D6"/>
    <w:rsid w:val="00C05F36"/>
    <w:rsid w:val="00C06B61"/>
    <w:rsid w:val="00C06C96"/>
    <w:rsid w:val="00C12133"/>
    <w:rsid w:val="00C206F8"/>
    <w:rsid w:val="00C2130B"/>
    <w:rsid w:val="00C234B2"/>
    <w:rsid w:val="00C23F0A"/>
    <w:rsid w:val="00C26EF9"/>
    <w:rsid w:val="00C27F9D"/>
    <w:rsid w:val="00C306ED"/>
    <w:rsid w:val="00C32901"/>
    <w:rsid w:val="00C36FB2"/>
    <w:rsid w:val="00C405E5"/>
    <w:rsid w:val="00C4113A"/>
    <w:rsid w:val="00C415F4"/>
    <w:rsid w:val="00C42BCA"/>
    <w:rsid w:val="00C471F6"/>
    <w:rsid w:val="00C507E5"/>
    <w:rsid w:val="00C56036"/>
    <w:rsid w:val="00C57260"/>
    <w:rsid w:val="00C573D4"/>
    <w:rsid w:val="00C60558"/>
    <w:rsid w:val="00C61ACD"/>
    <w:rsid w:val="00C62FA9"/>
    <w:rsid w:val="00C63AE9"/>
    <w:rsid w:val="00C63BCA"/>
    <w:rsid w:val="00C653BB"/>
    <w:rsid w:val="00C70335"/>
    <w:rsid w:val="00C7137D"/>
    <w:rsid w:val="00C72AE8"/>
    <w:rsid w:val="00C750DE"/>
    <w:rsid w:val="00C76739"/>
    <w:rsid w:val="00C8194E"/>
    <w:rsid w:val="00C825AF"/>
    <w:rsid w:val="00C85CD6"/>
    <w:rsid w:val="00C85CD8"/>
    <w:rsid w:val="00C86D0D"/>
    <w:rsid w:val="00C86F23"/>
    <w:rsid w:val="00C8726C"/>
    <w:rsid w:val="00C903D9"/>
    <w:rsid w:val="00C92891"/>
    <w:rsid w:val="00C931E0"/>
    <w:rsid w:val="00CA06CD"/>
    <w:rsid w:val="00CA12D4"/>
    <w:rsid w:val="00CA1C08"/>
    <w:rsid w:val="00CA1F8E"/>
    <w:rsid w:val="00CA29F3"/>
    <w:rsid w:val="00CA4BCE"/>
    <w:rsid w:val="00CA4CE3"/>
    <w:rsid w:val="00CA64D4"/>
    <w:rsid w:val="00CA6C05"/>
    <w:rsid w:val="00CA785E"/>
    <w:rsid w:val="00CB191A"/>
    <w:rsid w:val="00CB20C2"/>
    <w:rsid w:val="00CB64A5"/>
    <w:rsid w:val="00CB6CB6"/>
    <w:rsid w:val="00CC201F"/>
    <w:rsid w:val="00CC7267"/>
    <w:rsid w:val="00CD0D22"/>
    <w:rsid w:val="00CD40C9"/>
    <w:rsid w:val="00CD498A"/>
    <w:rsid w:val="00CD63F5"/>
    <w:rsid w:val="00CD6F3D"/>
    <w:rsid w:val="00CD78E4"/>
    <w:rsid w:val="00CE0E43"/>
    <w:rsid w:val="00CE2708"/>
    <w:rsid w:val="00CE531A"/>
    <w:rsid w:val="00CE7BD8"/>
    <w:rsid w:val="00CF475F"/>
    <w:rsid w:val="00CF4D9E"/>
    <w:rsid w:val="00D03926"/>
    <w:rsid w:val="00D04060"/>
    <w:rsid w:val="00D0767F"/>
    <w:rsid w:val="00D07E99"/>
    <w:rsid w:val="00D11E57"/>
    <w:rsid w:val="00D1567B"/>
    <w:rsid w:val="00D1601A"/>
    <w:rsid w:val="00D17B2C"/>
    <w:rsid w:val="00D17B73"/>
    <w:rsid w:val="00D17E3D"/>
    <w:rsid w:val="00D2113F"/>
    <w:rsid w:val="00D21D4B"/>
    <w:rsid w:val="00D229FF"/>
    <w:rsid w:val="00D22BA6"/>
    <w:rsid w:val="00D23DB0"/>
    <w:rsid w:val="00D24012"/>
    <w:rsid w:val="00D25118"/>
    <w:rsid w:val="00D26DA2"/>
    <w:rsid w:val="00D30833"/>
    <w:rsid w:val="00D31C52"/>
    <w:rsid w:val="00D32CD8"/>
    <w:rsid w:val="00D348CD"/>
    <w:rsid w:val="00D35031"/>
    <w:rsid w:val="00D3694D"/>
    <w:rsid w:val="00D37706"/>
    <w:rsid w:val="00D37A18"/>
    <w:rsid w:val="00D4072F"/>
    <w:rsid w:val="00D41555"/>
    <w:rsid w:val="00D41FE2"/>
    <w:rsid w:val="00D42905"/>
    <w:rsid w:val="00D42E8C"/>
    <w:rsid w:val="00D43B19"/>
    <w:rsid w:val="00D44AE6"/>
    <w:rsid w:val="00D45B70"/>
    <w:rsid w:val="00D46CCB"/>
    <w:rsid w:val="00D533EC"/>
    <w:rsid w:val="00D53925"/>
    <w:rsid w:val="00D5463C"/>
    <w:rsid w:val="00D563F7"/>
    <w:rsid w:val="00D5643E"/>
    <w:rsid w:val="00D5683F"/>
    <w:rsid w:val="00D57CC9"/>
    <w:rsid w:val="00D57D26"/>
    <w:rsid w:val="00D60827"/>
    <w:rsid w:val="00D62AD8"/>
    <w:rsid w:val="00D63A16"/>
    <w:rsid w:val="00D63E2C"/>
    <w:rsid w:val="00D63E64"/>
    <w:rsid w:val="00D6516C"/>
    <w:rsid w:val="00D700B5"/>
    <w:rsid w:val="00D72C33"/>
    <w:rsid w:val="00D7394D"/>
    <w:rsid w:val="00D74B53"/>
    <w:rsid w:val="00D800D1"/>
    <w:rsid w:val="00D82E7B"/>
    <w:rsid w:val="00D840AC"/>
    <w:rsid w:val="00D84D3A"/>
    <w:rsid w:val="00D86608"/>
    <w:rsid w:val="00D86BF1"/>
    <w:rsid w:val="00D86C16"/>
    <w:rsid w:val="00D87C66"/>
    <w:rsid w:val="00D87ECA"/>
    <w:rsid w:val="00D93BBA"/>
    <w:rsid w:val="00D9670A"/>
    <w:rsid w:val="00D97B13"/>
    <w:rsid w:val="00DA10C5"/>
    <w:rsid w:val="00DA1502"/>
    <w:rsid w:val="00DA4A3C"/>
    <w:rsid w:val="00DA56BB"/>
    <w:rsid w:val="00DA65A6"/>
    <w:rsid w:val="00DA6B2F"/>
    <w:rsid w:val="00DA6D84"/>
    <w:rsid w:val="00DA7A75"/>
    <w:rsid w:val="00DB047F"/>
    <w:rsid w:val="00DB0DAE"/>
    <w:rsid w:val="00DB1C90"/>
    <w:rsid w:val="00DB21A3"/>
    <w:rsid w:val="00DB34A9"/>
    <w:rsid w:val="00DB3894"/>
    <w:rsid w:val="00DB42D6"/>
    <w:rsid w:val="00DB68A0"/>
    <w:rsid w:val="00DB718D"/>
    <w:rsid w:val="00DC07E0"/>
    <w:rsid w:val="00DC12A2"/>
    <w:rsid w:val="00DC1EC3"/>
    <w:rsid w:val="00DC3CE6"/>
    <w:rsid w:val="00DC4411"/>
    <w:rsid w:val="00DC4ACB"/>
    <w:rsid w:val="00DC5343"/>
    <w:rsid w:val="00DC5AD4"/>
    <w:rsid w:val="00DC78EE"/>
    <w:rsid w:val="00DD14F9"/>
    <w:rsid w:val="00DD1E30"/>
    <w:rsid w:val="00DD26F7"/>
    <w:rsid w:val="00DD471F"/>
    <w:rsid w:val="00DD4BF1"/>
    <w:rsid w:val="00DD4E17"/>
    <w:rsid w:val="00DD56B7"/>
    <w:rsid w:val="00DE0472"/>
    <w:rsid w:val="00DE14C3"/>
    <w:rsid w:val="00DE3618"/>
    <w:rsid w:val="00DE635B"/>
    <w:rsid w:val="00DE7750"/>
    <w:rsid w:val="00DF0109"/>
    <w:rsid w:val="00DF0807"/>
    <w:rsid w:val="00DF25AA"/>
    <w:rsid w:val="00DF2C7D"/>
    <w:rsid w:val="00DF37A5"/>
    <w:rsid w:val="00DF5E96"/>
    <w:rsid w:val="00DF61E0"/>
    <w:rsid w:val="00E0690E"/>
    <w:rsid w:val="00E10021"/>
    <w:rsid w:val="00E12383"/>
    <w:rsid w:val="00E13888"/>
    <w:rsid w:val="00E1496B"/>
    <w:rsid w:val="00E162FE"/>
    <w:rsid w:val="00E20187"/>
    <w:rsid w:val="00E20CC2"/>
    <w:rsid w:val="00E25C9F"/>
    <w:rsid w:val="00E27C0C"/>
    <w:rsid w:val="00E31E8F"/>
    <w:rsid w:val="00E325EA"/>
    <w:rsid w:val="00E32C2B"/>
    <w:rsid w:val="00E4086F"/>
    <w:rsid w:val="00E40DEC"/>
    <w:rsid w:val="00E4119E"/>
    <w:rsid w:val="00E43763"/>
    <w:rsid w:val="00E43851"/>
    <w:rsid w:val="00E445D1"/>
    <w:rsid w:val="00E45BB8"/>
    <w:rsid w:val="00E47D80"/>
    <w:rsid w:val="00E51ED3"/>
    <w:rsid w:val="00E5366D"/>
    <w:rsid w:val="00E570FD"/>
    <w:rsid w:val="00E6057F"/>
    <w:rsid w:val="00E60D2D"/>
    <w:rsid w:val="00E64EC7"/>
    <w:rsid w:val="00E70518"/>
    <w:rsid w:val="00E70A79"/>
    <w:rsid w:val="00E733E3"/>
    <w:rsid w:val="00E7767D"/>
    <w:rsid w:val="00E80C87"/>
    <w:rsid w:val="00E82146"/>
    <w:rsid w:val="00E821F1"/>
    <w:rsid w:val="00E82292"/>
    <w:rsid w:val="00E84394"/>
    <w:rsid w:val="00E8446F"/>
    <w:rsid w:val="00E84DBB"/>
    <w:rsid w:val="00E86180"/>
    <w:rsid w:val="00E872AC"/>
    <w:rsid w:val="00E90FAC"/>
    <w:rsid w:val="00E92AB3"/>
    <w:rsid w:val="00E97650"/>
    <w:rsid w:val="00EA0038"/>
    <w:rsid w:val="00EA1D10"/>
    <w:rsid w:val="00EA2CA3"/>
    <w:rsid w:val="00EA2F8C"/>
    <w:rsid w:val="00EA3BAD"/>
    <w:rsid w:val="00EA4311"/>
    <w:rsid w:val="00EA7D90"/>
    <w:rsid w:val="00EB08BE"/>
    <w:rsid w:val="00EB10F2"/>
    <w:rsid w:val="00EB3248"/>
    <w:rsid w:val="00EB4B6D"/>
    <w:rsid w:val="00EB7144"/>
    <w:rsid w:val="00EC0F42"/>
    <w:rsid w:val="00EC1AA1"/>
    <w:rsid w:val="00EC591B"/>
    <w:rsid w:val="00EC7444"/>
    <w:rsid w:val="00EC783D"/>
    <w:rsid w:val="00EC7A5F"/>
    <w:rsid w:val="00ED1643"/>
    <w:rsid w:val="00ED16FE"/>
    <w:rsid w:val="00ED2EA6"/>
    <w:rsid w:val="00ED384F"/>
    <w:rsid w:val="00ED52C2"/>
    <w:rsid w:val="00ED6167"/>
    <w:rsid w:val="00ED7675"/>
    <w:rsid w:val="00EE0768"/>
    <w:rsid w:val="00EE0E9B"/>
    <w:rsid w:val="00EE5A31"/>
    <w:rsid w:val="00EF0084"/>
    <w:rsid w:val="00EF15D7"/>
    <w:rsid w:val="00EF1E16"/>
    <w:rsid w:val="00EF3D09"/>
    <w:rsid w:val="00EF54BB"/>
    <w:rsid w:val="00F01506"/>
    <w:rsid w:val="00F01945"/>
    <w:rsid w:val="00F04F06"/>
    <w:rsid w:val="00F051C3"/>
    <w:rsid w:val="00F05424"/>
    <w:rsid w:val="00F07679"/>
    <w:rsid w:val="00F0787C"/>
    <w:rsid w:val="00F1132C"/>
    <w:rsid w:val="00F11DF1"/>
    <w:rsid w:val="00F12553"/>
    <w:rsid w:val="00F14213"/>
    <w:rsid w:val="00F15C95"/>
    <w:rsid w:val="00F16A07"/>
    <w:rsid w:val="00F17301"/>
    <w:rsid w:val="00F17FE4"/>
    <w:rsid w:val="00F20BF4"/>
    <w:rsid w:val="00F22999"/>
    <w:rsid w:val="00F2667A"/>
    <w:rsid w:val="00F3017E"/>
    <w:rsid w:val="00F304E3"/>
    <w:rsid w:val="00F318D8"/>
    <w:rsid w:val="00F36E82"/>
    <w:rsid w:val="00F376B7"/>
    <w:rsid w:val="00F40345"/>
    <w:rsid w:val="00F4363F"/>
    <w:rsid w:val="00F4388C"/>
    <w:rsid w:val="00F44167"/>
    <w:rsid w:val="00F44D6C"/>
    <w:rsid w:val="00F46692"/>
    <w:rsid w:val="00F52576"/>
    <w:rsid w:val="00F533CC"/>
    <w:rsid w:val="00F55A37"/>
    <w:rsid w:val="00F675B2"/>
    <w:rsid w:val="00F71145"/>
    <w:rsid w:val="00F71D1C"/>
    <w:rsid w:val="00F8496A"/>
    <w:rsid w:val="00F8720F"/>
    <w:rsid w:val="00F90529"/>
    <w:rsid w:val="00F90CA0"/>
    <w:rsid w:val="00F93F26"/>
    <w:rsid w:val="00F95B9F"/>
    <w:rsid w:val="00F96602"/>
    <w:rsid w:val="00F97FB1"/>
    <w:rsid w:val="00FA15D9"/>
    <w:rsid w:val="00FA6098"/>
    <w:rsid w:val="00FA64DD"/>
    <w:rsid w:val="00FB1155"/>
    <w:rsid w:val="00FB2351"/>
    <w:rsid w:val="00FB2D5B"/>
    <w:rsid w:val="00FB7029"/>
    <w:rsid w:val="00FB7D67"/>
    <w:rsid w:val="00FC05BA"/>
    <w:rsid w:val="00FC15A0"/>
    <w:rsid w:val="00FC1EA2"/>
    <w:rsid w:val="00FC3F89"/>
    <w:rsid w:val="00FC5129"/>
    <w:rsid w:val="00FC5476"/>
    <w:rsid w:val="00FC7040"/>
    <w:rsid w:val="00FD0FD6"/>
    <w:rsid w:val="00FD35EC"/>
    <w:rsid w:val="00FE028F"/>
    <w:rsid w:val="00FE12C2"/>
    <w:rsid w:val="00FE1FD6"/>
    <w:rsid w:val="00FE49BC"/>
    <w:rsid w:val="00FE51BF"/>
    <w:rsid w:val="00FE5295"/>
    <w:rsid w:val="00FE5527"/>
    <w:rsid w:val="00FE5C78"/>
    <w:rsid w:val="00FE64EC"/>
    <w:rsid w:val="00FF0643"/>
    <w:rsid w:val="00FF205D"/>
    <w:rsid w:val="00FF362A"/>
    <w:rsid w:val="00FF55DB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A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Caption"/>
    <w:autoRedefine/>
    <w:rsid w:val="00325129"/>
    <w:pPr>
      <w:spacing w:line="360" w:lineRule="auto"/>
      <w:jc w:val="center"/>
    </w:pPr>
    <w:rPr>
      <w:b w:val="0"/>
    </w:rPr>
  </w:style>
  <w:style w:type="paragraph" w:styleId="Caption">
    <w:name w:val="caption"/>
    <w:basedOn w:val="Normal"/>
    <w:next w:val="Normal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TOC3">
    <w:name w:val="toc 3"/>
    <w:basedOn w:val="Normal"/>
    <w:next w:val="Normal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BodyText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BodyText">
    <w:name w:val="Body Text"/>
    <w:basedOn w:val="Normal"/>
    <w:rsid w:val="00DD56B7"/>
    <w:pPr>
      <w:spacing w:after="120"/>
    </w:pPr>
  </w:style>
  <w:style w:type="paragraph" w:customStyle="1" w:styleId="Beschriftung2">
    <w:name w:val="Beschriftung2"/>
    <w:basedOn w:val="Caption"/>
    <w:autoRedefine/>
    <w:rsid w:val="00DD56B7"/>
    <w:pPr>
      <w:spacing w:line="360" w:lineRule="auto"/>
      <w:jc w:val="center"/>
    </w:pPr>
    <w:rPr>
      <w:color w:val="000000"/>
    </w:rPr>
  </w:style>
  <w:style w:type="table" w:styleId="TableGrid">
    <w:name w:val="Table Grid"/>
    <w:basedOn w:val="TableNormal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TOC1"/>
    <w:autoRedefine/>
    <w:rsid w:val="005D17C0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Normal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semiHidden/>
    <w:rsid w:val="001D604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94FF8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Normal"/>
    <w:next w:val="Normal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Normal"/>
    <w:next w:val="Normal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Normal"/>
    <w:next w:val="Normal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CommentReference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1EA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EA4"/>
    <w:rPr>
      <w:rFonts w:ascii="Arial" w:hAnsi="Arial"/>
      <w:b/>
      <w:bCs/>
    </w:rPr>
  </w:style>
  <w:style w:type="character" w:styleId="FollowedHyp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28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8AC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9E28AC"/>
    <w:rPr>
      <w:vertAlign w:val="superscript"/>
    </w:rPr>
  </w:style>
  <w:style w:type="paragraph" w:styleId="Revision">
    <w:name w:val="Revision"/>
    <w:hidden/>
    <w:uiPriority w:val="99"/>
    <w:semiHidden/>
    <w:rsid w:val="007F1BF9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15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396C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074296210&amp;u=https%3A%2F%2Ftwitter.com%2FInterfaceInc&amp;a=Twitter" TargetMode="External"/><Relationship Id="rId26" Type="http://schemas.openxmlformats.org/officeDocument/2006/relationships/hyperlink" Target="http://www.nora.com/d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nora_by_interface_dach/" TargetMode="External"/><Relationship Id="rId17" Type="http://schemas.openxmlformats.org/officeDocument/2006/relationships/hyperlink" Target="https://www.interface.com/EU/de-DE/sustainability/sustainability-overview.html" TargetMode="External"/><Relationship Id="rId25" Type="http://schemas.openxmlformats.org/officeDocument/2006/relationships/hyperlink" Target="mailto:presse@nora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www.facebook.com/InterfaceD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a.com/deutschland/de" TargetMode="External"/><Relationship Id="rId24" Type="http://schemas.openxmlformats.org/officeDocument/2006/relationships/hyperlink" Target="https://c212.net/c/link/?t=0&amp;l=en&amp;o=2379762-2&amp;h=2240602264&amp;u=https%3A%2F%2Fvimeo.com%2Finterface&amp;a=Vimeo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www.instagram.com/interface_dach/" TargetMode="External"/><Relationship Id="rId28" Type="http://schemas.openxmlformats.org/officeDocument/2006/relationships/hyperlink" Target="mailto:Johanna.Weisig@bcw-globa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2570929014&amp;u=https%3A%2F%2Fwww.youtube.com%2Fc%2Finterface&amp;a=YouTube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www.linkedin.com/company/interface" TargetMode="External"/><Relationship Id="rId27" Type="http://schemas.openxmlformats.org/officeDocument/2006/relationships/hyperlink" Target="mailto:Tanja.Stephani@bcw-global.com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  <_Flow_SignoffStatus xmlns="f91fcdf8-6453-4ed3-9af1-948b66e6c8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7" ma:contentTypeDescription="Create a new document." ma:contentTypeScope="" ma:versionID="9f3c11b444d58e7bdbfdeff7795cbeb7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83a1eac791929302b7d36feec5711f43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4D72-AAA5-4AA5-867E-023EB867B0C1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customXml/itemProps2.xml><?xml version="1.0" encoding="utf-8"?>
<ds:datastoreItem xmlns:ds="http://schemas.openxmlformats.org/officeDocument/2006/customXml" ds:itemID="{449A40A1-D59C-4145-B376-26947E43E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BD5C4-7F5D-49C8-9C9B-6C4D2377D046}"/>
</file>

<file path=customXml/itemProps4.xml><?xml version="1.0" encoding="utf-8"?>
<ds:datastoreItem xmlns:ds="http://schemas.openxmlformats.org/officeDocument/2006/customXml" ds:itemID="{644CE486-435A-47F7-A835-EC0FC23C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7118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Johanna Weisig</cp:lastModifiedBy>
  <cp:revision>4</cp:revision>
  <cp:lastPrinted>2016-10-11T13:16:00Z</cp:lastPrinted>
  <dcterms:created xsi:type="dcterms:W3CDTF">2023-11-21T11:37:00Z</dcterms:created>
  <dcterms:modified xsi:type="dcterms:W3CDTF">2024-01-05T09:11:00Z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