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5ACF7" w14:textId="36934374" w:rsidR="00003E0F" w:rsidRDefault="00003E0F" w:rsidP="00762583">
      <w:pPr>
        <w:rPr>
          <w:b/>
          <w:bCs/>
          <w:iCs/>
          <w:sz w:val="32"/>
          <w:szCs w:val="32"/>
        </w:rPr>
      </w:pPr>
      <w:r>
        <w:rPr>
          <w:b/>
          <w:bCs/>
          <w:iCs/>
          <w:sz w:val="32"/>
          <w:szCs w:val="32"/>
        </w:rPr>
        <w:t xml:space="preserve">OYM: Drei Buchstaben für eine neue Vision </w:t>
      </w:r>
    </w:p>
    <w:p w14:paraId="796D58A8" w14:textId="77777777" w:rsidR="00074E1B" w:rsidRPr="00A60900" w:rsidRDefault="00074E1B" w:rsidP="00762583">
      <w:pPr>
        <w:rPr>
          <w:b/>
          <w:bCs/>
          <w:iCs/>
        </w:rPr>
      </w:pPr>
    </w:p>
    <w:p w14:paraId="72EF28D4" w14:textId="6EED56C6" w:rsidR="00074E1B" w:rsidRDefault="001F6FE0" w:rsidP="00762583">
      <w:pPr>
        <w:rPr>
          <w:b/>
          <w:bCs/>
          <w:iCs/>
        </w:rPr>
      </w:pPr>
      <w:r>
        <w:rPr>
          <w:b/>
          <w:bCs/>
          <w:iCs/>
        </w:rPr>
        <w:t>Im</w:t>
      </w:r>
      <w:r w:rsidR="00295598">
        <w:rPr>
          <w:b/>
          <w:bCs/>
          <w:iCs/>
        </w:rPr>
        <w:t xml:space="preserve"> </w:t>
      </w:r>
      <w:r w:rsidR="00B441D3">
        <w:rPr>
          <w:b/>
          <w:bCs/>
          <w:iCs/>
        </w:rPr>
        <w:t>Kompetenzzentrum für Spitzensport</w:t>
      </w:r>
      <w:r w:rsidR="00BF7042">
        <w:rPr>
          <w:b/>
          <w:bCs/>
          <w:iCs/>
        </w:rPr>
        <w:t xml:space="preserve"> im schweizerischen Cham</w:t>
      </w:r>
      <w:r w:rsidR="00B441D3">
        <w:rPr>
          <w:b/>
          <w:bCs/>
          <w:iCs/>
        </w:rPr>
        <w:t xml:space="preserve"> </w:t>
      </w:r>
      <w:r w:rsidR="00003E0F">
        <w:rPr>
          <w:b/>
          <w:bCs/>
          <w:iCs/>
        </w:rPr>
        <w:t xml:space="preserve">bereiten </w:t>
      </w:r>
      <w:r w:rsidR="003F612A">
        <w:rPr>
          <w:b/>
          <w:bCs/>
          <w:iCs/>
        </w:rPr>
        <w:t xml:space="preserve">nora </w:t>
      </w:r>
      <w:r w:rsidRPr="00C87D72">
        <w:rPr>
          <w:b/>
          <w:bCs/>
          <w:iCs/>
        </w:rPr>
        <w:t>Kautschuk</w:t>
      </w:r>
      <w:r w:rsidR="005A51BF">
        <w:rPr>
          <w:b/>
          <w:bCs/>
          <w:iCs/>
        </w:rPr>
        <w:t>-Beläge</w:t>
      </w:r>
      <w:r w:rsidRPr="00C87D72">
        <w:rPr>
          <w:b/>
          <w:bCs/>
          <w:iCs/>
        </w:rPr>
        <w:t xml:space="preserve"> und </w:t>
      </w:r>
      <w:r w:rsidR="003F612A">
        <w:rPr>
          <w:b/>
          <w:bCs/>
          <w:iCs/>
        </w:rPr>
        <w:t xml:space="preserve">Interface </w:t>
      </w:r>
      <w:r w:rsidRPr="00C87D72">
        <w:rPr>
          <w:b/>
          <w:bCs/>
          <w:iCs/>
        </w:rPr>
        <w:t>Teppichfliesen</w:t>
      </w:r>
      <w:r w:rsidRPr="00734210">
        <w:rPr>
          <w:b/>
          <w:bCs/>
          <w:iCs/>
        </w:rPr>
        <w:t xml:space="preserve"> </w:t>
      </w:r>
      <w:r w:rsidR="00003E0F">
        <w:rPr>
          <w:b/>
          <w:bCs/>
          <w:iCs/>
        </w:rPr>
        <w:t>den Boden</w:t>
      </w:r>
      <w:r w:rsidR="00553FEE">
        <w:rPr>
          <w:b/>
          <w:bCs/>
          <w:iCs/>
        </w:rPr>
        <w:t xml:space="preserve"> </w:t>
      </w:r>
      <w:r w:rsidRPr="00734210">
        <w:rPr>
          <w:b/>
          <w:bCs/>
          <w:iCs/>
        </w:rPr>
        <w:t>für</w:t>
      </w:r>
      <w:r w:rsidR="005A51BF">
        <w:rPr>
          <w:b/>
          <w:bCs/>
          <w:iCs/>
        </w:rPr>
        <w:t xml:space="preserve"> den Trainingserfolg</w:t>
      </w:r>
    </w:p>
    <w:p w14:paraId="5BFE3A56" w14:textId="77777777" w:rsidR="00074E1B" w:rsidRPr="00A60900" w:rsidRDefault="00074E1B" w:rsidP="00762583">
      <w:pPr>
        <w:rPr>
          <w:bCs/>
          <w:iCs/>
        </w:rPr>
      </w:pPr>
    </w:p>
    <w:p w14:paraId="38376609" w14:textId="76B55851" w:rsidR="00F2308B" w:rsidRDefault="00074E1B" w:rsidP="00762583">
      <w:pPr>
        <w:autoSpaceDE w:val="0"/>
        <w:autoSpaceDN w:val="0"/>
        <w:adjustRightInd w:val="0"/>
        <w:spacing w:line="320" w:lineRule="atLeast"/>
      </w:pPr>
      <w:r w:rsidRPr="00A60900">
        <w:rPr>
          <w:bCs/>
          <w:i/>
          <w:szCs w:val="22"/>
        </w:rPr>
        <w:t>Weinheim</w:t>
      </w:r>
      <w:r>
        <w:rPr>
          <w:bCs/>
          <w:i/>
          <w:szCs w:val="22"/>
        </w:rPr>
        <w:t>/</w:t>
      </w:r>
      <w:r w:rsidRPr="009A5C27">
        <w:rPr>
          <w:bCs/>
          <w:i/>
          <w:szCs w:val="22"/>
        </w:rPr>
        <w:t xml:space="preserve">Krefeld, </w:t>
      </w:r>
      <w:r w:rsidR="004F19E4">
        <w:rPr>
          <w:bCs/>
          <w:i/>
          <w:szCs w:val="22"/>
        </w:rPr>
        <w:t>April</w:t>
      </w:r>
      <w:r w:rsidR="00011879" w:rsidRPr="009A5C27">
        <w:rPr>
          <w:bCs/>
          <w:i/>
          <w:szCs w:val="22"/>
        </w:rPr>
        <w:t xml:space="preserve"> </w:t>
      </w:r>
      <w:r w:rsidRPr="009A5C27">
        <w:rPr>
          <w:bCs/>
          <w:i/>
          <w:szCs w:val="22"/>
        </w:rPr>
        <w:t>202</w:t>
      </w:r>
      <w:r w:rsidR="00011879" w:rsidRPr="009A5C27">
        <w:rPr>
          <w:bCs/>
          <w:i/>
          <w:szCs w:val="22"/>
        </w:rPr>
        <w:t>1</w:t>
      </w:r>
      <w:r w:rsidR="00AE4576" w:rsidRPr="009A5C27">
        <w:t xml:space="preserve"> – </w:t>
      </w:r>
      <w:r w:rsidR="00B62CD1" w:rsidRPr="009A5C27">
        <w:t>Perfekte</w:t>
      </w:r>
      <w:r w:rsidR="00B62CD1">
        <w:t xml:space="preserve"> Trainingsbedingungen für den Weg zur Weltspitze: </w:t>
      </w:r>
      <w:r w:rsidR="00B62CD1" w:rsidRPr="00AE4576">
        <w:t xml:space="preserve">Die Vision </w:t>
      </w:r>
      <w:r w:rsidR="00B62CD1">
        <w:t>des im Juni 2020 eröffneten Kompetenzzentrums OYM – kurz für „</w:t>
      </w:r>
      <w:r w:rsidR="00B62CD1" w:rsidRPr="00CA546A">
        <w:t xml:space="preserve">On </w:t>
      </w:r>
      <w:proofErr w:type="spellStart"/>
      <w:r w:rsidR="00B62CD1">
        <w:t>Y</w:t>
      </w:r>
      <w:r w:rsidR="00B62CD1" w:rsidRPr="00CA546A">
        <w:t>our</w:t>
      </w:r>
      <w:proofErr w:type="spellEnd"/>
      <w:r w:rsidR="00B62CD1" w:rsidRPr="00CA546A">
        <w:t xml:space="preserve"> </w:t>
      </w:r>
      <w:r w:rsidR="00B62CD1">
        <w:t>M</w:t>
      </w:r>
      <w:r w:rsidR="00B62CD1" w:rsidRPr="00CA546A">
        <w:t>arks/ Auf die Plätze</w:t>
      </w:r>
      <w:r w:rsidR="00B62CD1">
        <w:t xml:space="preserve">“ – im schweizerischen Cham </w:t>
      </w:r>
      <w:r w:rsidR="00B62CD1" w:rsidRPr="00AE4576">
        <w:t xml:space="preserve">ist es, Spitzensportlern </w:t>
      </w:r>
      <w:r w:rsidR="00B62CD1">
        <w:t xml:space="preserve">eine Umgebung zu </w:t>
      </w:r>
      <w:r w:rsidR="0034350C">
        <w:t>schaffen</w:t>
      </w:r>
      <w:r w:rsidR="00B62CD1">
        <w:t xml:space="preserve">, die in jeder Hinsicht </w:t>
      </w:r>
      <w:r w:rsidR="00B62CD1" w:rsidRPr="00AE4576">
        <w:t xml:space="preserve">ideale </w:t>
      </w:r>
      <w:r w:rsidR="00B62CD1">
        <w:t xml:space="preserve">Bedingungen bietet. </w:t>
      </w:r>
      <w:r w:rsidR="00B62CD1" w:rsidRPr="001F6FE0">
        <w:t>Die wissenschaftlich fundierte</w:t>
      </w:r>
      <w:r w:rsidR="00B62CD1">
        <w:t xml:space="preserve">, </w:t>
      </w:r>
      <w:r w:rsidR="00B62CD1" w:rsidRPr="001F6FE0">
        <w:t>individuelle Betreuung</w:t>
      </w:r>
      <w:r w:rsidR="00B62CD1">
        <w:t xml:space="preserve"> </w:t>
      </w:r>
      <w:r w:rsidR="00B62CD1" w:rsidRPr="001F6FE0">
        <w:t xml:space="preserve">der Athleten </w:t>
      </w:r>
      <w:r w:rsidR="00B62CD1">
        <w:t xml:space="preserve">in einer hochmodernen Infrastruktur </w:t>
      </w:r>
      <w:r w:rsidR="00B62CD1" w:rsidRPr="001F6FE0">
        <w:t xml:space="preserve">ist </w:t>
      </w:r>
      <w:r w:rsidR="00B62CD1">
        <w:t xml:space="preserve">weltweit einzigartig. Das ganzheitlich angelegte Konzept umfasst </w:t>
      </w:r>
      <w:r w:rsidR="002528A7" w:rsidRPr="002528A7">
        <w:t xml:space="preserve">die vier Kernkompetenzen OYM </w:t>
      </w:r>
      <w:proofErr w:type="spellStart"/>
      <w:r w:rsidR="002528A7" w:rsidRPr="002528A7">
        <w:t>Athletic</w:t>
      </w:r>
      <w:proofErr w:type="spellEnd"/>
      <w:r w:rsidR="002528A7" w:rsidRPr="002528A7">
        <w:t xml:space="preserve"> Training, </w:t>
      </w:r>
      <w:r w:rsidR="00B13863">
        <w:t>OYM</w:t>
      </w:r>
      <w:r w:rsidR="00B13863" w:rsidRPr="002528A7">
        <w:t xml:space="preserve"> </w:t>
      </w:r>
      <w:proofErr w:type="spellStart"/>
      <w:r w:rsidR="002528A7" w:rsidRPr="002528A7">
        <w:t>Athlete</w:t>
      </w:r>
      <w:proofErr w:type="spellEnd"/>
      <w:r w:rsidR="002528A7" w:rsidRPr="002528A7">
        <w:t xml:space="preserve"> Health Management, OYM Nutrition und OYM Research &amp; </w:t>
      </w:r>
      <w:proofErr w:type="spellStart"/>
      <w:r w:rsidR="002528A7" w:rsidRPr="002528A7">
        <w:t>Develoment</w:t>
      </w:r>
      <w:proofErr w:type="spellEnd"/>
      <w:r w:rsidR="00B62CD1">
        <w:t>. Im OYM gibt es neben einem Eisfeld und einer Athletikhalle auch eine Dreifachsporthalle</w:t>
      </w:r>
      <w:r w:rsidR="00D07A58">
        <w:t xml:space="preserve"> mit LED-Boden</w:t>
      </w:r>
      <w:r w:rsidR="00B62CD1">
        <w:t>, in der Handballer, Leichtathleten und Skisportler trainieren. Ein Restaurant mit Loungebereich und das OYM College (OYMC) für Nachwuchs</w:t>
      </w:r>
      <w:r w:rsidR="007E5655">
        <w:t xml:space="preserve">talente </w:t>
      </w:r>
      <w:r w:rsidR="00B62CD1">
        <w:t xml:space="preserve">ergänzen das Angebot. Genauso leistungsfähig wie die Sportler sollte auch der Bodenbelag für das Kompetenzzentrum sein. </w:t>
      </w:r>
      <w:r w:rsidR="00F2308B">
        <w:t xml:space="preserve">Insgesamt wurden im OYM rund 14.000 Quadratmeter </w:t>
      </w:r>
      <w:r w:rsidR="007E2E5E">
        <w:t xml:space="preserve">nora </w:t>
      </w:r>
      <w:r w:rsidR="00F2308B">
        <w:t xml:space="preserve">Kautschuk-Beläge </w:t>
      </w:r>
      <w:r w:rsidR="0034350C">
        <w:t>sowie</w:t>
      </w:r>
      <w:r w:rsidR="00F2308B">
        <w:t xml:space="preserve"> </w:t>
      </w:r>
      <w:r w:rsidR="007C5932">
        <w:t>textiler modularer Bodenbelag</w:t>
      </w:r>
      <w:r w:rsidR="00F2308B">
        <w:t xml:space="preserve"> </w:t>
      </w:r>
      <w:r w:rsidR="007E2E5E">
        <w:t>von</w:t>
      </w:r>
      <w:r w:rsidR="00F2308B">
        <w:t xml:space="preserve"> Interface </w:t>
      </w:r>
      <w:r w:rsidR="00760215">
        <w:t>installiert.</w:t>
      </w:r>
      <w:r w:rsidR="00F2308B">
        <w:t xml:space="preserve"> </w:t>
      </w:r>
    </w:p>
    <w:p w14:paraId="50B8428F" w14:textId="405247B4" w:rsidR="00295598" w:rsidRDefault="00295598" w:rsidP="00762583">
      <w:pPr>
        <w:autoSpaceDE w:val="0"/>
        <w:autoSpaceDN w:val="0"/>
        <w:adjustRightInd w:val="0"/>
        <w:spacing w:line="320" w:lineRule="atLeast"/>
      </w:pPr>
    </w:p>
    <w:p w14:paraId="2CA0DFE4" w14:textId="77777777" w:rsidR="00FD7CFE" w:rsidRDefault="00FD7CFE" w:rsidP="00762583">
      <w:pPr>
        <w:autoSpaceDE w:val="0"/>
        <w:autoSpaceDN w:val="0"/>
        <w:adjustRightInd w:val="0"/>
        <w:spacing w:line="320" w:lineRule="atLeast"/>
        <w:rPr>
          <w:b/>
          <w:bCs/>
        </w:rPr>
      </w:pPr>
      <w:bookmarkStart w:id="0" w:name="_Hlk62455748"/>
      <w:r>
        <w:rPr>
          <w:b/>
          <w:bCs/>
        </w:rPr>
        <w:t>Bodenlösungen für unterschiedliche Anforderungen und Einsatzbereiche</w:t>
      </w:r>
    </w:p>
    <w:p w14:paraId="32B9F6CD" w14:textId="77777777" w:rsidR="00FD7CFE" w:rsidRDefault="00FD7CFE" w:rsidP="00762583">
      <w:pPr>
        <w:autoSpaceDE w:val="0"/>
        <w:autoSpaceDN w:val="0"/>
        <w:adjustRightInd w:val="0"/>
        <w:spacing w:line="320" w:lineRule="atLeast"/>
      </w:pPr>
    </w:p>
    <w:p w14:paraId="233DDDEB" w14:textId="26350EE8" w:rsidR="00FD7CFE" w:rsidRDefault="00FD7CFE" w:rsidP="00762583">
      <w:pPr>
        <w:autoSpaceDE w:val="0"/>
        <w:autoSpaceDN w:val="0"/>
        <w:adjustRightInd w:val="0"/>
        <w:spacing w:line="320" w:lineRule="atLeast"/>
      </w:pPr>
      <w:r>
        <w:t>„</w:t>
      </w:r>
      <w:bookmarkStart w:id="1" w:name="_Hlk62455336"/>
      <w:r>
        <w:t xml:space="preserve">Die Umsetzung des Projekts war aufgrund der räumlichen Bedingungen sehr anspruchsvoll“, berichtet Beat Salvisberg, Projektleiter bei </w:t>
      </w:r>
      <w:proofErr w:type="spellStart"/>
      <w:r>
        <w:t>Axess</w:t>
      </w:r>
      <w:proofErr w:type="spellEnd"/>
      <w:r>
        <w:t xml:space="preserve"> Architekten. Denn die Gegend um das OYM ist relativ dicht besiedelt, so dass für den Neubau nur eine begrenzte Fläche zur Verfügung stand. </w:t>
      </w:r>
      <w:bookmarkEnd w:id="1"/>
      <w:r>
        <w:t xml:space="preserve">Daher wurden die drei Hallen übereinander angeordnet: im Erdgeschoss die Eissporthalle, im ersten Stock die Dreifachsporthalle und ganz oben die Athletikhalle. Im Kopfbau sind das Restaurant und das OYM College untergebracht. In dem Gebäudekomplex finden außerdem Büros, Labore sowie Räume für Physiotherapie und Reha Platz. Durch die diversen Nutzungen mussten auch die Bodenbeläge unterschiedlichste Anforderungen erfüllen. „nora Kautschuk-Beläge waren durch ihre Vielseitigkeit, ihre Robustheit und das attraktive Design für dieses Projekt mit seinen vielfältigen Anforderungen an den Boden ideal geeignet“, unterstreicht Salvisberg. „Wir konnten sie umfangreich einsetzen und </w:t>
      </w:r>
      <w:r w:rsidR="0013481A">
        <w:t>mit einem Material zahlreiche</w:t>
      </w:r>
      <w:r>
        <w:t xml:space="preserve"> Bereiche abdecken</w:t>
      </w:r>
      <w:bookmarkEnd w:id="0"/>
      <w:r>
        <w:t>.</w:t>
      </w:r>
      <w:r w:rsidR="00066A9F">
        <w:t>“</w:t>
      </w:r>
      <w:r w:rsidR="00062A03" w:rsidRPr="00062A03">
        <w:t xml:space="preserve"> Im OYM College sowie in den Büros und Loungebereichen der Eishalle </w:t>
      </w:r>
      <w:r w:rsidR="008740AD">
        <w:t xml:space="preserve">schaffen </w:t>
      </w:r>
      <w:r w:rsidR="00062A03" w:rsidRPr="00062A03">
        <w:t xml:space="preserve">modulare Teppichfliesen der Interface Kollektion </w:t>
      </w:r>
      <w:proofErr w:type="spellStart"/>
      <w:r w:rsidR="00062A03" w:rsidRPr="00062A03">
        <w:t>Composure</w:t>
      </w:r>
      <w:proofErr w:type="spellEnd"/>
      <w:r w:rsidR="00062A03" w:rsidRPr="00062A03">
        <w:t xml:space="preserve"> </w:t>
      </w:r>
      <w:r w:rsidR="00760215">
        <w:t>eine ruhige und angenehme</w:t>
      </w:r>
      <w:r w:rsidR="00062A03" w:rsidRPr="00062A03">
        <w:t xml:space="preserve"> Atmosphäre</w:t>
      </w:r>
      <w:r w:rsidR="007C5932">
        <w:t>.</w:t>
      </w:r>
    </w:p>
    <w:p w14:paraId="347330B8" w14:textId="386D6F16" w:rsidR="00137B36" w:rsidRDefault="00137B36" w:rsidP="00762583">
      <w:pPr>
        <w:autoSpaceDE w:val="0"/>
        <w:autoSpaceDN w:val="0"/>
        <w:adjustRightInd w:val="0"/>
        <w:spacing w:line="320" w:lineRule="atLeast"/>
      </w:pPr>
    </w:p>
    <w:p w14:paraId="3CCC730E" w14:textId="77777777" w:rsidR="00FD7CFE" w:rsidRPr="00FA591D" w:rsidRDefault="00FD7CFE" w:rsidP="00762583">
      <w:pPr>
        <w:autoSpaceDE w:val="0"/>
        <w:autoSpaceDN w:val="0"/>
        <w:adjustRightInd w:val="0"/>
        <w:spacing w:line="320" w:lineRule="atLeast"/>
        <w:rPr>
          <w:b/>
          <w:bCs/>
        </w:rPr>
      </w:pPr>
      <w:r>
        <w:rPr>
          <w:b/>
          <w:bCs/>
        </w:rPr>
        <w:t>Funktionsübergreifende Gestaltung im gleichen Design</w:t>
      </w:r>
    </w:p>
    <w:p w14:paraId="0A66B67B" w14:textId="77777777" w:rsidR="00FD7CFE" w:rsidRDefault="00FD7CFE" w:rsidP="00762583">
      <w:pPr>
        <w:autoSpaceDE w:val="0"/>
        <w:autoSpaceDN w:val="0"/>
        <w:adjustRightInd w:val="0"/>
        <w:spacing w:line="320" w:lineRule="atLeast"/>
      </w:pPr>
    </w:p>
    <w:p w14:paraId="594B6772" w14:textId="5C8999BE" w:rsidR="00FD7CFE" w:rsidRDefault="008A10C8" w:rsidP="00762583">
      <w:pPr>
        <w:autoSpaceDE w:val="0"/>
        <w:autoSpaceDN w:val="0"/>
        <w:adjustRightInd w:val="0"/>
        <w:spacing w:line="320" w:lineRule="atLeast"/>
      </w:pPr>
      <w:r>
        <w:rPr>
          <w:rFonts w:cs="Arial"/>
          <w:szCs w:val="22"/>
        </w:rPr>
        <w:t xml:space="preserve">So einzigartig wie das Konzept des OYM ist auch die </w:t>
      </w:r>
      <w:r w:rsidR="0013453B">
        <w:rPr>
          <w:rFonts w:cs="Arial"/>
          <w:szCs w:val="22"/>
        </w:rPr>
        <w:t>Innenarchitektur</w:t>
      </w:r>
      <w:r>
        <w:rPr>
          <w:rFonts w:cs="Arial"/>
          <w:szCs w:val="22"/>
        </w:rPr>
        <w:t xml:space="preserve"> – vom beeindruckenden Eingangsbereich </w:t>
      </w:r>
      <w:r w:rsidR="007E5655">
        <w:rPr>
          <w:rFonts w:cs="Arial"/>
          <w:szCs w:val="22"/>
        </w:rPr>
        <w:t xml:space="preserve">mit Rezeption </w:t>
      </w:r>
      <w:r>
        <w:rPr>
          <w:rFonts w:cs="Arial"/>
          <w:szCs w:val="22"/>
        </w:rPr>
        <w:t xml:space="preserve">bis zum Restaurant, das mit Grünpflanzen </w:t>
      </w:r>
      <w:r>
        <w:rPr>
          <w:rFonts w:cs="Arial"/>
          <w:szCs w:val="22"/>
        </w:rPr>
        <w:lastRenderedPageBreak/>
        <w:t xml:space="preserve">und großen Glasflächen die Natur ins Haus holt. </w:t>
      </w:r>
      <w:r w:rsidR="0004300E">
        <w:rPr>
          <w:rFonts w:cs="Arial"/>
          <w:szCs w:val="22"/>
        </w:rPr>
        <w:t>T</w:t>
      </w:r>
      <w:r>
        <w:rPr>
          <w:rFonts w:cs="Arial"/>
          <w:szCs w:val="22"/>
        </w:rPr>
        <w:t xml:space="preserve">rotz ihrer Größe </w:t>
      </w:r>
      <w:r w:rsidR="00DE2C31">
        <w:rPr>
          <w:rFonts w:cs="Arial"/>
          <w:szCs w:val="22"/>
        </w:rPr>
        <w:t xml:space="preserve">erscheinen </w:t>
      </w:r>
      <w:r w:rsidR="00E866F3">
        <w:rPr>
          <w:rFonts w:cs="Arial"/>
          <w:szCs w:val="22"/>
        </w:rPr>
        <w:t xml:space="preserve">die einzelnen Bereiche </w:t>
      </w:r>
      <w:r w:rsidR="0004300E">
        <w:rPr>
          <w:rFonts w:cs="Arial"/>
          <w:szCs w:val="22"/>
        </w:rPr>
        <w:t xml:space="preserve">durch </w:t>
      </w:r>
      <w:r w:rsidR="0013453B">
        <w:rPr>
          <w:rFonts w:cs="Arial"/>
          <w:szCs w:val="22"/>
        </w:rPr>
        <w:t xml:space="preserve">den Einsatz von Holz und </w:t>
      </w:r>
      <w:r w:rsidR="0004300E">
        <w:rPr>
          <w:rFonts w:cs="Arial"/>
          <w:szCs w:val="22"/>
        </w:rPr>
        <w:t>natürlichen Farbtöne</w:t>
      </w:r>
      <w:r w:rsidR="0013453B">
        <w:rPr>
          <w:rFonts w:cs="Arial"/>
          <w:szCs w:val="22"/>
        </w:rPr>
        <w:t>n</w:t>
      </w:r>
      <w:r w:rsidR="0004300E">
        <w:rPr>
          <w:rFonts w:cs="Arial"/>
          <w:szCs w:val="22"/>
        </w:rPr>
        <w:t xml:space="preserve"> </w:t>
      </w:r>
      <w:r w:rsidR="00BE2B43">
        <w:rPr>
          <w:rFonts w:cs="Arial"/>
          <w:szCs w:val="22"/>
        </w:rPr>
        <w:t xml:space="preserve">sehr </w:t>
      </w:r>
      <w:r w:rsidR="0004300E">
        <w:rPr>
          <w:rFonts w:cs="Arial"/>
          <w:szCs w:val="22"/>
        </w:rPr>
        <w:t xml:space="preserve">einladend. </w:t>
      </w:r>
      <w:r w:rsidR="00FD7CFE">
        <w:rPr>
          <w:rFonts w:cs="Arial"/>
          <w:szCs w:val="22"/>
        </w:rPr>
        <w:t xml:space="preserve">Der in Foyer, Restaurantbereich </w:t>
      </w:r>
      <w:proofErr w:type="spellStart"/>
      <w:r w:rsidR="00FD7CFE" w:rsidRPr="00AE609B">
        <w:rPr>
          <w:rFonts w:cs="Arial"/>
          <w:szCs w:val="22"/>
        </w:rPr>
        <w:t>Reharäume</w:t>
      </w:r>
      <w:r w:rsidR="00FD7CFE">
        <w:rPr>
          <w:rFonts w:cs="Arial"/>
          <w:szCs w:val="22"/>
        </w:rPr>
        <w:t>n</w:t>
      </w:r>
      <w:proofErr w:type="spellEnd"/>
      <w:r w:rsidR="00BE2B43">
        <w:rPr>
          <w:rFonts w:cs="Arial"/>
          <w:szCs w:val="22"/>
        </w:rPr>
        <w:t>,</w:t>
      </w:r>
      <w:r w:rsidR="00FD7CFE">
        <w:rPr>
          <w:rFonts w:cs="Arial"/>
          <w:szCs w:val="22"/>
        </w:rPr>
        <w:t xml:space="preserve"> </w:t>
      </w:r>
      <w:r w:rsidR="00BE2B43">
        <w:rPr>
          <w:rFonts w:cs="Arial"/>
          <w:szCs w:val="22"/>
        </w:rPr>
        <w:t xml:space="preserve">Fluren, </w:t>
      </w:r>
      <w:r w:rsidR="00FD7CFE">
        <w:rPr>
          <w:rFonts w:cs="Arial"/>
          <w:szCs w:val="22"/>
        </w:rPr>
        <w:t xml:space="preserve">Treppen </w:t>
      </w:r>
      <w:r w:rsidR="00BE2B43">
        <w:rPr>
          <w:rFonts w:cs="Arial"/>
          <w:szCs w:val="22"/>
        </w:rPr>
        <w:t xml:space="preserve">sowie auf den </w:t>
      </w:r>
      <w:r w:rsidR="00FD7CFE">
        <w:rPr>
          <w:rFonts w:cs="Arial"/>
          <w:szCs w:val="22"/>
        </w:rPr>
        <w:t xml:space="preserve">Tribünen </w:t>
      </w:r>
      <w:r w:rsidR="00A34200">
        <w:rPr>
          <w:rFonts w:cs="Arial"/>
          <w:szCs w:val="22"/>
        </w:rPr>
        <w:t>aller</w:t>
      </w:r>
      <w:r w:rsidR="007806DE">
        <w:rPr>
          <w:rFonts w:cs="Arial"/>
          <w:szCs w:val="22"/>
        </w:rPr>
        <w:t xml:space="preserve"> drei Hallen </w:t>
      </w:r>
      <w:r w:rsidR="00FD7CFE">
        <w:rPr>
          <w:rFonts w:cs="Arial"/>
          <w:szCs w:val="22"/>
        </w:rPr>
        <w:t xml:space="preserve">verlegte </w:t>
      </w:r>
      <w:proofErr w:type="spellStart"/>
      <w:r w:rsidR="00FD7CFE">
        <w:rPr>
          <w:rFonts w:cs="Arial"/>
          <w:szCs w:val="22"/>
        </w:rPr>
        <w:t>noraplan</w:t>
      </w:r>
      <w:proofErr w:type="spellEnd"/>
      <w:r w:rsidR="00FD7CFE">
        <w:rPr>
          <w:rFonts w:cs="Arial"/>
          <w:szCs w:val="22"/>
        </w:rPr>
        <w:t xml:space="preserve"> </w:t>
      </w:r>
      <w:proofErr w:type="spellStart"/>
      <w:r w:rsidR="00FD7CFE">
        <w:rPr>
          <w:rFonts w:cs="Arial"/>
          <w:szCs w:val="22"/>
        </w:rPr>
        <w:t>sentica</w:t>
      </w:r>
      <w:proofErr w:type="spellEnd"/>
      <w:r w:rsidR="00FD7CFE">
        <w:rPr>
          <w:rFonts w:cs="Arial"/>
          <w:szCs w:val="22"/>
        </w:rPr>
        <w:t xml:space="preserve"> wirkt mit </w:t>
      </w:r>
      <w:r w:rsidR="00FD7CFE" w:rsidRPr="00771D69">
        <w:rPr>
          <w:rFonts w:cs="Arial"/>
          <w:szCs w:val="22"/>
        </w:rPr>
        <w:t xml:space="preserve">seinen Ton-in-Ton Granulaten </w:t>
      </w:r>
      <w:r w:rsidR="00FD7CFE">
        <w:rPr>
          <w:rFonts w:cs="Arial"/>
          <w:szCs w:val="22"/>
        </w:rPr>
        <w:t xml:space="preserve">und dem warmen Beige </w:t>
      </w:r>
      <w:r w:rsidR="00FD7CFE" w:rsidRPr="00771D69">
        <w:rPr>
          <w:rFonts w:cs="Arial"/>
          <w:szCs w:val="22"/>
        </w:rPr>
        <w:t>zurückhaltend</w:t>
      </w:r>
      <w:r w:rsidR="00FD7CFE">
        <w:rPr>
          <w:rFonts w:cs="Arial"/>
          <w:szCs w:val="22"/>
        </w:rPr>
        <w:t xml:space="preserve"> und fügt sich harmonisch in </w:t>
      </w:r>
      <w:r w:rsidR="0013453B">
        <w:rPr>
          <w:rFonts w:cs="Arial"/>
          <w:szCs w:val="22"/>
        </w:rPr>
        <w:t>die Gestaltung ein</w:t>
      </w:r>
      <w:r w:rsidR="00FD7CFE">
        <w:rPr>
          <w:rFonts w:cs="Arial"/>
          <w:szCs w:val="22"/>
        </w:rPr>
        <w:t xml:space="preserve">. </w:t>
      </w:r>
      <w:bookmarkStart w:id="2" w:name="_Hlk63244532"/>
      <w:r w:rsidR="00FD7CFE">
        <w:rPr>
          <w:rFonts w:cs="Arial"/>
          <w:szCs w:val="22"/>
        </w:rPr>
        <w:t xml:space="preserve">Die Labore erhielten den elektrostatisch ableitfähigen </w:t>
      </w:r>
      <w:proofErr w:type="spellStart"/>
      <w:r w:rsidR="00FD7CFE">
        <w:rPr>
          <w:rFonts w:cs="Arial"/>
          <w:szCs w:val="22"/>
        </w:rPr>
        <w:t>noraplan</w:t>
      </w:r>
      <w:proofErr w:type="spellEnd"/>
      <w:r w:rsidR="00FD7CFE">
        <w:rPr>
          <w:rFonts w:cs="Arial"/>
          <w:szCs w:val="22"/>
        </w:rPr>
        <w:t xml:space="preserve"> </w:t>
      </w:r>
      <w:proofErr w:type="spellStart"/>
      <w:r w:rsidR="00FD7CFE">
        <w:rPr>
          <w:rFonts w:cs="Arial"/>
          <w:szCs w:val="22"/>
        </w:rPr>
        <w:t>sentica</w:t>
      </w:r>
      <w:proofErr w:type="spellEnd"/>
      <w:r w:rsidR="00FD7CFE">
        <w:rPr>
          <w:rFonts w:cs="Arial"/>
          <w:szCs w:val="22"/>
        </w:rPr>
        <w:t xml:space="preserve"> </w:t>
      </w:r>
      <w:proofErr w:type="spellStart"/>
      <w:r w:rsidR="00FD7CFE">
        <w:rPr>
          <w:rFonts w:cs="Arial"/>
          <w:szCs w:val="22"/>
        </w:rPr>
        <w:t>ed</w:t>
      </w:r>
      <w:proofErr w:type="spellEnd"/>
      <w:r w:rsidR="00FD7CFE">
        <w:rPr>
          <w:rFonts w:cs="Arial"/>
          <w:szCs w:val="22"/>
        </w:rPr>
        <w:t xml:space="preserve"> im gleichen Farbton. </w:t>
      </w:r>
      <w:bookmarkStart w:id="3" w:name="_Hlk63244552"/>
      <w:bookmarkEnd w:id="2"/>
      <w:r w:rsidR="00FD7CFE">
        <w:rPr>
          <w:rFonts w:cs="Arial"/>
          <w:szCs w:val="22"/>
        </w:rPr>
        <w:t xml:space="preserve">Der Kautschuk-Belag </w:t>
      </w:r>
      <w:bookmarkEnd w:id="3"/>
      <w:r w:rsidR="00FD7CFE">
        <w:rPr>
          <w:rFonts w:cs="Arial"/>
          <w:szCs w:val="22"/>
        </w:rPr>
        <w:t>ist mit</w:t>
      </w:r>
      <w:r w:rsidR="00FD7CFE">
        <w:t xml:space="preserve"> verschiedenen funktionellen Eigenschaften sowie in unterschiedlichem Dicken erhältlich – und das alles im gleichen Design und in der gleichen Farbe. Eine funktionsübergreifende Gestaltung ist somit möglich: die perfekte Systemlösung</w:t>
      </w:r>
      <w:r w:rsidR="00066A9F">
        <w:t>.</w:t>
      </w:r>
    </w:p>
    <w:p w14:paraId="78B61BB7" w14:textId="7D523948" w:rsidR="00FD7CFE" w:rsidRDefault="00FD7CFE" w:rsidP="00762583">
      <w:pPr>
        <w:autoSpaceDE w:val="0"/>
        <w:autoSpaceDN w:val="0"/>
        <w:adjustRightInd w:val="0"/>
        <w:spacing w:line="320" w:lineRule="atLeast"/>
      </w:pPr>
    </w:p>
    <w:p w14:paraId="198B31A4" w14:textId="77777777" w:rsidR="00FD7CFE" w:rsidRDefault="00FD7CFE" w:rsidP="00762583">
      <w:pPr>
        <w:autoSpaceDE w:val="0"/>
        <w:autoSpaceDN w:val="0"/>
        <w:adjustRightInd w:val="0"/>
        <w:spacing w:line="320" w:lineRule="atLeast"/>
        <w:rPr>
          <w:rFonts w:cs="Arial"/>
          <w:szCs w:val="22"/>
        </w:rPr>
      </w:pPr>
      <w:r w:rsidRPr="005A5474">
        <w:rPr>
          <w:rFonts w:cs="Arial"/>
          <w:b/>
          <w:bCs/>
          <w:szCs w:val="22"/>
        </w:rPr>
        <w:t>Widerstandsfähig gegen Schlittschuhkufen</w:t>
      </w:r>
      <w:r>
        <w:rPr>
          <w:rFonts w:cs="Arial"/>
          <w:szCs w:val="22"/>
        </w:rPr>
        <w:t xml:space="preserve"> </w:t>
      </w:r>
    </w:p>
    <w:p w14:paraId="5F9A5A44" w14:textId="77777777" w:rsidR="00FD7CFE" w:rsidRDefault="00FD7CFE" w:rsidP="00762583">
      <w:pPr>
        <w:autoSpaceDE w:val="0"/>
        <w:autoSpaceDN w:val="0"/>
        <w:adjustRightInd w:val="0"/>
        <w:spacing w:line="320" w:lineRule="atLeast"/>
        <w:rPr>
          <w:rFonts w:cs="Arial"/>
          <w:szCs w:val="22"/>
        </w:rPr>
      </w:pPr>
    </w:p>
    <w:p w14:paraId="04ACB5EF" w14:textId="22E14B48" w:rsidR="00F0546F" w:rsidRDefault="00B43497" w:rsidP="00762583">
      <w:pPr>
        <w:autoSpaceDE w:val="0"/>
        <w:autoSpaceDN w:val="0"/>
        <w:adjustRightInd w:val="0"/>
        <w:spacing w:line="320" w:lineRule="atLeast"/>
        <w:rPr>
          <w:rFonts w:cs="Arial"/>
          <w:szCs w:val="22"/>
        </w:rPr>
      </w:pPr>
      <w:r>
        <w:rPr>
          <w:rFonts w:cs="Arial"/>
          <w:szCs w:val="22"/>
        </w:rPr>
        <w:t>Rund um die Eisflächen</w:t>
      </w:r>
      <w:r w:rsidR="0013481A">
        <w:rPr>
          <w:rFonts w:cs="Arial"/>
          <w:szCs w:val="22"/>
        </w:rPr>
        <w:t xml:space="preserve"> liegt der neun Millimeter dicke Spezialbelag </w:t>
      </w:r>
      <w:proofErr w:type="spellStart"/>
      <w:r w:rsidR="0013481A">
        <w:rPr>
          <w:rFonts w:cs="Arial"/>
          <w:szCs w:val="22"/>
        </w:rPr>
        <w:t>norament</w:t>
      </w:r>
      <w:proofErr w:type="spellEnd"/>
      <w:r w:rsidR="0013481A">
        <w:rPr>
          <w:rFonts w:cs="Arial"/>
          <w:szCs w:val="22"/>
        </w:rPr>
        <w:t xml:space="preserve"> 992 </w:t>
      </w:r>
      <w:proofErr w:type="spellStart"/>
      <w:r w:rsidR="0013481A">
        <w:rPr>
          <w:rFonts w:cs="Arial"/>
          <w:szCs w:val="22"/>
        </w:rPr>
        <w:t>satura</w:t>
      </w:r>
      <w:proofErr w:type="spellEnd"/>
      <w:r w:rsidR="0013481A">
        <w:rPr>
          <w:rFonts w:cs="Arial"/>
          <w:szCs w:val="22"/>
        </w:rPr>
        <w:t xml:space="preserve"> im gleichen beigen Farbton wie die </w:t>
      </w:r>
      <w:proofErr w:type="spellStart"/>
      <w:r w:rsidR="0013481A">
        <w:rPr>
          <w:rFonts w:cs="Arial"/>
          <w:szCs w:val="22"/>
        </w:rPr>
        <w:t>noraplan</w:t>
      </w:r>
      <w:proofErr w:type="spellEnd"/>
      <w:r w:rsidR="0013481A">
        <w:rPr>
          <w:rFonts w:cs="Arial"/>
          <w:szCs w:val="22"/>
        </w:rPr>
        <w:t xml:space="preserve"> </w:t>
      </w:r>
      <w:proofErr w:type="spellStart"/>
      <w:r w:rsidR="0013481A">
        <w:rPr>
          <w:rFonts w:cs="Arial"/>
          <w:szCs w:val="22"/>
        </w:rPr>
        <w:t>sentica</w:t>
      </w:r>
      <w:proofErr w:type="spellEnd"/>
      <w:r w:rsidR="00791456">
        <w:rPr>
          <w:rFonts w:cs="Arial"/>
          <w:szCs w:val="22"/>
        </w:rPr>
        <w:t xml:space="preserve"> </w:t>
      </w:r>
      <w:r w:rsidR="0013481A">
        <w:rPr>
          <w:rFonts w:cs="Arial"/>
          <w:szCs w:val="22"/>
        </w:rPr>
        <w:t xml:space="preserve">Beläge </w:t>
      </w:r>
      <w:r w:rsidR="00A34200">
        <w:rPr>
          <w:rFonts w:cs="Arial"/>
          <w:szCs w:val="22"/>
        </w:rPr>
        <w:t xml:space="preserve">auf den Tribünen </w:t>
      </w:r>
      <w:r w:rsidR="0013481A">
        <w:rPr>
          <w:rFonts w:cs="Arial"/>
          <w:szCs w:val="22"/>
        </w:rPr>
        <w:t xml:space="preserve">und unterstützt so </w:t>
      </w:r>
      <w:r w:rsidR="00DB08DE">
        <w:rPr>
          <w:rFonts w:cs="Arial"/>
          <w:szCs w:val="22"/>
        </w:rPr>
        <w:t>den</w:t>
      </w:r>
      <w:r w:rsidR="0013481A">
        <w:rPr>
          <w:rFonts w:cs="Arial"/>
          <w:szCs w:val="22"/>
        </w:rPr>
        <w:t xml:space="preserve"> einheitlichen Look. </w:t>
      </w:r>
      <w:bookmarkStart w:id="4" w:name="_Hlk62814039"/>
      <w:r w:rsidR="00A34200">
        <w:rPr>
          <w:rFonts w:cs="Arial"/>
          <w:szCs w:val="22"/>
        </w:rPr>
        <w:t xml:space="preserve">Für die Umkleiden und den Wellnessbereich wählten die Architekten den Belag in einem kräftigen Blau. </w:t>
      </w:r>
      <w:r w:rsidR="00482452">
        <w:rPr>
          <w:rFonts w:cs="Arial"/>
          <w:szCs w:val="22"/>
        </w:rPr>
        <w:t>Design</w:t>
      </w:r>
      <w:r w:rsidR="008C39D6">
        <w:rPr>
          <w:rFonts w:cs="Arial"/>
          <w:szCs w:val="22"/>
        </w:rPr>
        <w:t xml:space="preserve"> </w:t>
      </w:r>
      <w:r w:rsidR="00DB08DE">
        <w:rPr>
          <w:rFonts w:cs="Arial"/>
          <w:szCs w:val="22"/>
        </w:rPr>
        <w:t xml:space="preserve">und Farbe </w:t>
      </w:r>
      <w:r w:rsidR="008C39D6">
        <w:rPr>
          <w:rFonts w:cs="Arial"/>
          <w:szCs w:val="22"/>
        </w:rPr>
        <w:t xml:space="preserve">der </w:t>
      </w:r>
      <w:r w:rsidR="007806DE">
        <w:rPr>
          <w:rFonts w:cs="Arial"/>
          <w:szCs w:val="22"/>
        </w:rPr>
        <w:t>Kautschuk-</w:t>
      </w:r>
      <w:r w:rsidR="008C39D6">
        <w:rPr>
          <w:rFonts w:cs="Arial"/>
          <w:szCs w:val="22"/>
        </w:rPr>
        <w:t xml:space="preserve">Fliesen sind </w:t>
      </w:r>
      <w:r w:rsidR="00482452">
        <w:rPr>
          <w:rFonts w:cs="Arial"/>
          <w:szCs w:val="22"/>
        </w:rPr>
        <w:t>eine Sonderanfertigung, die</w:t>
      </w:r>
      <w:r w:rsidR="00D8276E">
        <w:rPr>
          <w:rFonts w:cs="Arial"/>
          <w:szCs w:val="22"/>
        </w:rPr>
        <w:t xml:space="preserve"> auf Wunsch des Bauherrn</w:t>
      </w:r>
      <w:r w:rsidR="00482452">
        <w:rPr>
          <w:rFonts w:cs="Arial"/>
          <w:szCs w:val="22"/>
        </w:rPr>
        <w:t xml:space="preserve"> </w:t>
      </w:r>
      <w:r w:rsidR="00D8276E">
        <w:rPr>
          <w:rFonts w:cs="Arial"/>
          <w:szCs w:val="22"/>
        </w:rPr>
        <w:t>eigens</w:t>
      </w:r>
      <w:r w:rsidR="00482452">
        <w:rPr>
          <w:rFonts w:cs="Arial"/>
          <w:szCs w:val="22"/>
        </w:rPr>
        <w:t xml:space="preserve"> für das Projekt OYM in Weinheim </w:t>
      </w:r>
      <w:r w:rsidR="00DB09BA">
        <w:rPr>
          <w:rFonts w:cs="Arial"/>
          <w:szCs w:val="22"/>
        </w:rPr>
        <w:t>hergestellt</w:t>
      </w:r>
      <w:r w:rsidR="00482452">
        <w:rPr>
          <w:rFonts w:cs="Arial"/>
          <w:szCs w:val="22"/>
        </w:rPr>
        <w:t xml:space="preserve"> wurde</w:t>
      </w:r>
      <w:r w:rsidR="00A34200">
        <w:rPr>
          <w:rFonts w:cs="Arial"/>
          <w:szCs w:val="22"/>
        </w:rPr>
        <w:t>n</w:t>
      </w:r>
      <w:r w:rsidR="00482452">
        <w:rPr>
          <w:rFonts w:cs="Arial"/>
          <w:szCs w:val="22"/>
        </w:rPr>
        <w:t>.</w:t>
      </w:r>
      <w:bookmarkEnd w:id="4"/>
      <w:r w:rsidR="00482452">
        <w:rPr>
          <w:rFonts w:cs="Arial"/>
          <w:szCs w:val="22"/>
        </w:rPr>
        <w:t xml:space="preserve"> </w:t>
      </w:r>
      <w:r w:rsidR="00D043B7">
        <w:rPr>
          <w:rFonts w:cs="Arial"/>
          <w:szCs w:val="22"/>
        </w:rPr>
        <w:t xml:space="preserve">Der Spezialboden </w:t>
      </w:r>
      <w:r w:rsidR="008C39D6">
        <w:rPr>
          <w:rFonts w:cs="Arial"/>
          <w:szCs w:val="22"/>
        </w:rPr>
        <w:t xml:space="preserve">ist </w:t>
      </w:r>
      <w:proofErr w:type="gramStart"/>
      <w:r w:rsidR="002D742F">
        <w:rPr>
          <w:rFonts w:cs="Arial"/>
          <w:szCs w:val="22"/>
        </w:rPr>
        <w:t>extrem</w:t>
      </w:r>
      <w:r w:rsidR="00920EFC" w:rsidRPr="00920EFC">
        <w:rPr>
          <w:rFonts w:cs="Arial"/>
          <w:szCs w:val="22"/>
        </w:rPr>
        <w:t xml:space="preserve"> robust</w:t>
      </w:r>
      <w:proofErr w:type="gramEnd"/>
      <w:r w:rsidR="00920EFC" w:rsidRPr="00920EFC">
        <w:rPr>
          <w:rFonts w:cs="Arial"/>
          <w:szCs w:val="22"/>
        </w:rPr>
        <w:t xml:space="preserve"> und widerstandsfähig gegen Schlittschuhkufen, die </w:t>
      </w:r>
      <w:r w:rsidR="002528A7">
        <w:rPr>
          <w:rFonts w:cs="Arial"/>
          <w:szCs w:val="22"/>
        </w:rPr>
        <w:t>Profisportler</w:t>
      </w:r>
      <w:r w:rsidR="00920EFC">
        <w:rPr>
          <w:rFonts w:cs="Arial"/>
          <w:szCs w:val="22"/>
        </w:rPr>
        <w:t xml:space="preserve"> </w:t>
      </w:r>
      <w:r w:rsidR="00920EFC" w:rsidRPr="00920EFC">
        <w:rPr>
          <w:rFonts w:cs="Arial"/>
          <w:szCs w:val="22"/>
        </w:rPr>
        <w:t xml:space="preserve">können </w:t>
      </w:r>
      <w:r w:rsidR="00DB08DE">
        <w:rPr>
          <w:rFonts w:cs="Arial"/>
          <w:szCs w:val="22"/>
        </w:rPr>
        <w:t>mit ihren Schlittschuhe</w:t>
      </w:r>
      <w:r w:rsidR="000863ED">
        <w:rPr>
          <w:rFonts w:cs="Arial"/>
          <w:szCs w:val="22"/>
        </w:rPr>
        <w:t>n</w:t>
      </w:r>
      <w:r w:rsidR="00DB08DE">
        <w:rPr>
          <w:rFonts w:cs="Arial"/>
          <w:szCs w:val="22"/>
        </w:rPr>
        <w:t xml:space="preserve"> </w:t>
      </w:r>
      <w:r w:rsidR="00920EFC" w:rsidRPr="00920EFC">
        <w:rPr>
          <w:rFonts w:cs="Arial"/>
          <w:szCs w:val="22"/>
        </w:rPr>
        <w:t>direkt von den Umkleiden bis auf die Eisfläche laufen</w:t>
      </w:r>
      <w:r w:rsidR="001C0AEA">
        <w:rPr>
          <w:rFonts w:cs="Arial"/>
          <w:szCs w:val="22"/>
        </w:rPr>
        <w:t xml:space="preserve">. </w:t>
      </w:r>
      <w:r w:rsidR="001C0AEA" w:rsidRPr="001C0AEA">
        <w:rPr>
          <w:rFonts w:cs="Arial"/>
          <w:szCs w:val="22"/>
        </w:rPr>
        <w:t xml:space="preserve">Auch Pfützen durch geschmolzenes Eis </w:t>
      </w:r>
      <w:r w:rsidR="008C39D6">
        <w:rPr>
          <w:rFonts w:cs="Arial"/>
          <w:szCs w:val="22"/>
        </w:rPr>
        <w:t>sind für die f</w:t>
      </w:r>
      <w:r w:rsidR="001C0AEA" w:rsidRPr="001C0AEA">
        <w:rPr>
          <w:rFonts w:cs="Arial"/>
          <w:szCs w:val="22"/>
        </w:rPr>
        <w:t xml:space="preserve">euchtigkeitsbeständigen </w:t>
      </w:r>
      <w:r w:rsidR="000F123B">
        <w:rPr>
          <w:rFonts w:cs="Arial"/>
          <w:szCs w:val="22"/>
        </w:rPr>
        <w:t xml:space="preserve">Fliesen </w:t>
      </w:r>
      <w:r w:rsidR="008C39D6">
        <w:rPr>
          <w:rFonts w:cs="Arial"/>
          <w:szCs w:val="22"/>
        </w:rPr>
        <w:t>kein Problem</w:t>
      </w:r>
      <w:r w:rsidR="004712F5">
        <w:rPr>
          <w:rFonts w:cs="Arial"/>
          <w:szCs w:val="22"/>
        </w:rPr>
        <w:t xml:space="preserve">. </w:t>
      </w:r>
    </w:p>
    <w:p w14:paraId="09896D73" w14:textId="77777777" w:rsidR="00533FB5" w:rsidRDefault="00533FB5" w:rsidP="00762583">
      <w:pPr>
        <w:autoSpaceDE w:val="0"/>
        <w:autoSpaceDN w:val="0"/>
        <w:adjustRightInd w:val="0"/>
        <w:spacing w:line="320" w:lineRule="atLeast"/>
        <w:rPr>
          <w:rFonts w:cs="Arial"/>
          <w:szCs w:val="22"/>
        </w:rPr>
      </w:pPr>
    </w:p>
    <w:p w14:paraId="68070715" w14:textId="213244B0" w:rsidR="00F0546F" w:rsidRPr="00F0546F" w:rsidRDefault="0049534C" w:rsidP="00762583">
      <w:pPr>
        <w:autoSpaceDE w:val="0"/>
        <w:autoSpaceDN w:val="0"/>
        <w:adjustRightInd w:val="0"/>
        <w:spacing w:line="320" w:lineRule="atLeast"/>
        <w:rPr>
          <w:rFonts w:cs="Arial"/>
          <w:b/>
          <w:bCs/>
          <w:szCs w:val="22"/>
        </w:rPr>
      </w:pPr>
      <w:r>
        <w:rPr>
          <w:rFonts w:cs="Arial"/>
          <w:b/>
          <w:bCs/>
          <w:szCs w:val="22"/>
        </w:rPr>
        <w:t xml:space="preserve">Teppichfliesen für ein Ambiente mit </w:t>
      </w:r>
      <w:r w:rsidR="001B2867">
        <w:rPr>
          <w:rFonts w:cs="Arial"/>
          <w:b/>
          <w:bCs/>
          <w:szCs w:val="22"/>
        </w:rPr>
        <w:t>Wohlfühl-</w:t>
      </w:r>
      <w:r>
        <w:rPr>
          <w:rFonts w:cs="Arial"/>
          <w:b/>
          <w:bCs/>
          <w:szCs w:val="22"/>
        </w:rPr>
        <w:t>Faktor</w:t>
      </w:r>
      <w:r w:rsidR="001B2867">
        <w:rPr>
          <w:rFonts w:cs="Arial"/>
          <w:b/>
          <w:bCs/>
          <w:szCs w:val="22"/>
        </w:rPr>
        <w:t xml:space="preserve"> </w:t>
      </w:r>
    </w:p>
    <w:p w14:paraId="49B24D67" w14:textId="77777777" w:rsidR="00B43497" w:rsidRDefault="00B43497" w:rsidP="00762583">
      <w:pPr>
        <w:autoSpaceDE w:val="0"/>
        <w:autoSpaceDN w:val="0"/>
        <w:adjustRightInd w:val="0"/>
        <w:spacing w:line="320" w:lineRule="atLeast"/>
        <w:rPr>
          <w:rFonts w:cs="Arial"/>
          <w:szCs w:val="22"/>
        </w:rPr>
      </w:pPr>
    </w:p>
    <w:p w14:paraId="6CC1B585" w14:textId="053D42B4" w:rsidR="00A32AC6" w:rsidRDefault="00062A03" w:rsidP="00762583">
      <w:pPr>
        <w:autoSpaceDE w:val="0"/>
        <w:autoSpaceDN w:val="0"/>
        <w:adjustRightInd w:val="0"/>
        <w:spacing w:line="320" w:lineRule="atLeast"/>
      </w:pPr>
      <w:r>
        <w:rPr>
          <w:rFonts w:cs="Arial"/>
          <w:szCs w:val="22"/>
        </w:rPr>
        <w:t xml:space="preserve">Bei der Ausstattung des </w:t>
      </w:r>
      <w:r w:rsidR="00EC5C9C">
        <w:rPr>
          <w:rFonts w:cs="Arial"/>
          <w:szCs w:val="22"/>
        </w:rPr>
        <w:t>OYM</w:t>
      </w:r>
      <w:r w:rsidR="009967DF">
        <w:rPr>
          <w:rFonts w:cs="Arial"/>
          <w:szCs w:val="22"/>
        </w:rPr>
        <w:t xml:space="preserve"> </w:t>
      </w:r>
      <w:r w:rsidR="003F612A">
        <w:rPr>
          <w:rFonts w:cs="Arial"/>
          <w:szCs w:val="22"/>
        </w:rPr>
        <w:t>College</w:t>
      </w:r>
      <w:r>
        <w:rPr>
          <w:rFonts w:cs="Arial"/>
          <w:szCs w:val="22"/>
        </w:rPr>
        <w:t xml:space="preserve">, </w:t>
      </w:r>
      <w:r>
        <w:t xml:space="preserve">der </w:t>
      </w:r>
      <w:r w:rsidR="004712F5">
        <w:t>Büros und Loungebereiche</w:t>
      </w:r>
      <w:r>
        <w:t xml:space="preserve"> stand das Schaffen eines Ambientes mit Wohlfühl-Faktor im Vordergrund. Die Teppichfliesen</w:t>
      </w:r>
      <w:r w:rsidR="007C5932">
        <w:t xml:space="preserve"> der Kollektion </w:t>
      </w:r>
      <w:bookmarkStart w:id="5" w:name="_Hlk62131815"/>
      <w:proofErr w:type="spellStart"/>
      <w:r w:rsidR="00760215">
        <w:t>Composure</w:t>
      </w:r>
      <w:proofErr w:type="spellEnd"/>
      <w:r w:rsidR="00CD3925" w:rsidRPr="00062A03">
        <w:t xml:space="preserve"> </w:t>
      </w:r>
      <w:r w:rsidR="00986101">
        <w:t>passen perfekt zu den hellen</w:t>
      </w:r>
      <w:r w:rsidR="00033EBA">
        <w:t>, modernen</w:t>
      </w:r>
      <w:r w:rsidR="00986101">
        <w:t xml:space="preserve"> Holzmöbeln und den weißen Leuchtkörpern</w:t>
      </w:r>
      <w:r w:rsidR="00074E1B">
        <w:t>.</w:t>
      </w:r>
      <w:r w:rsidR="00E36A69" w:rsidRPr="00E36A69">
        <w:t xml:space="preserve"> </w:t>
      </w:r>
      <w:r w:rsidR="00CD3925">
        <w:t>Sie</w:t>
      </w:r>
      <w:r w:rsidR="00E36A69">
        <w:t xml:space="preserve"> </w:t>
      </w:r>
      <w:r w:rsidR="00E36A69" w:rsidRPr="00E36A69">
        <w:t>eigne</w:t>
      </w:r>
      <w:r w:rsidR="00E36A69">
        <w:t>n</w:t>
      </w:r>
      <w:r w:rsidR="00E36A69" w:rsidRPr="00E36A69">
        <w:t xml:space="preserve"> sich ideal für die flexible Gestaltung </w:t>
      </w:r>
      <w:r w:rsidR="00E36A69">
        <w:t>von Räumen</w:t>
      </w:r>
      <w:r w:rsidR="00A7363F">
        <w:t xml:space="preserve"> sowie für die Verlegung auf Doppelböden, wie im OYMC. </w:t>
      </w:r>
      <w:r w:rsidR="00D010C8" w:rsidRPr="00E36A69">
        <w:t>„D</w:t>
      </w:r>
      <w:r w:rsidR="007E5655">
        <w:t>ie harmonische Optik der Teppichfliesen</w:t>
      </w:r>
      <w:r w:rsidR="00074E1B" w:rsidRPr="00E36A69">
        <w:t xml:space="preserve"> </w:t>
      </w:r>
      <w:r w:rsidR="00D010C8" w:rsidRPr="00E36A69">
        <w:t>hat uns</w:t>
      </w:r>
      <w:r w:rsidR="00B14E16" w:rsidRPr="00E36A69">
        <w:t xml:space="preserve"> </w:t>
      </w:r>
      <w:r w:rsidR="00074E1B" w:rsidRPr="00E36A69">
        <w:t>sehr angesprochen</w:t>
      </w:r>
      <w:r w:rsidR="00033EBA">
        <w:t>“</w:t>
      </w:r>
      <w:bookmarkEnd w:id="5"/>
      <w:r w:rsidR="00033EBA">
        <w:t xml:space="preserve">, </w:t>
      </w:r>
      <w:r w:rsidR="00A7363F">
        <w:t xml:space="preserve">sagt Ruedi Wüest, der Geschäftsführer des Innenarchitekturbüros </w:t>
      </w:r>
      <w:proofErr w:type="spellStart"/>
      <w:r w:rsidR="00A7363F">
        <w:t>Barmade</w:t>
      </w:r>
      <w:proofErr w:type="spellEnd"/>
      <w:r w:rsidR="00A7363F">
        <w:t xml:space="preserve"> AG, das die Interface B</w:t>
      </w:r>
      <w:r w:rsidR="007E5655">
        <w:t>eläge</w:t>
      </w:r>
      <w:r w:rsidR="00A7363F">
        <w:t xml:space="preserve"> </w:t>
      </w:r>
      <w:r w:rsidR="007D181F">
        <w:t xml:space="preserve">aufgrund der guten Erfahrungen aus anderen Projekten </w:t>
      </w:r>
      <w:r w:rsidR="00A7363F">
        <w:t xml:space="preserve">ausgesucht hat. </w:t>
      </w:r>
      <w:r w:rsidR="00033EBA">
        <w:t>„</w:t>
      </w:r>
      <w:r w:rsidR="00535B37">
        <w:t xml:space="preserve">Durch die organischen Farbverläufe wirkt der </w:t>
      </w:r>
      <w:r w:rsidR="00033EBA">
        <w:t xml:space="preserve">Boden </w:t>
      </w:r>
      <w:r w:rsidR="00535B37">
        <w:t xml:space="preserve">natürlich und </w:t>
      </w:r>
      <w:r w:rsidR="00033EBA">
        <w:t>einladend</w:t>
      </w:r>
      <w:r w:rsidR="00535B37">
        <w:t xml:space="preserve">, gleichzeitig bringt das Dunkelgrau </w:t>
      </w:r>
      <w:r w:rsidR="00033EBA">
        <w:t>Ruhe in den Raum.</w:t>
      </w:r>
      <w:r w:rsidR="009967DF">
        <w:t>“</w:t>
      </w:r>
      <w:r w:rsidR="00033EBA">
        <w:t xml:space="preserve"> </w:t>
      </w:r>
    </w:p>
    <w:p w14:paraId="11EFCBB7" w14:textId="77777777" w:rsidR="00D010C8" w:rsidRDefault="00D010C8" w:rsidP="00762583">
      <w:pPr>
        <w:autoSpaceDE w:val="0"/>
        <w:autoSpaceDN w:val="0"/>
        <w:adjustRightInd w:val="0"/>
        <w:spacing w:line="320" w:lineRule="atLeast"/>
      </w:pPr>
    </w:p>
    <w:p w14:paraId="0727E364" w14:textId="5058E53E" w:rsidR="00074E1B" w:rsidRDefault="008F0C84" w:rsidP="00762583">
      <w:pPr>
        <w:autoSpaceDE w:val="0"/>
        <w:autoSpaceDN w:val="0"/>
        <w:adjustRightInd w:val="0"/>
        <w:spacing w:line="320" w:lineRule="atLeast"/>
        <w:rPr>
          <w:color w:val="000000"/>
          <w:szCs w:val="22"/>
        </w:rPr>
      </w:pPr>
      <w:r w:rsidRPr="008F0C84">
        <w:t xml:space="preserve">Der </w:t>
      </w:r>
      <w:r w:rsidR="00B14E16" w:rsidRPr="008F0C84">
        <w:t>Technische</w:t>
      </w:r>
      <w:r w:rsidR="00B14E16">
        <w:t xml:space="preserve"> Leiter des OYM, </w:t>
      </w:r>
      <w:r w:rsidR="00141ADA">
        <w:t xml:space="preserve">Balz </w:t>
      </w:r>
      <w:r w:rsidR="00B14E16">
        <w:t xml:space="preserve">Käppeli, ist </w:t>
      </w:r>
      <w:r w:rsidR="00137F25">
        <w:t xml:space="preserve">ebenfalls </w:t>
      </w:r>
      <w:r w:rsidR="00B14E16">
        <w:t xml:space="preserve">zufrieden: </w:t>
      </w:r>
      <w:r>
        <w:t>„</w:t>
      </w:r>
      <w:r w:rsidR="00B14E16">
        <w:rPr>
          <w:color w:val="000000"/>
          <w:szCs w:val="22"/>
        </w:rPr>
        <w:t>Die nora</w:t>
      </w:r>
      <w:r w:rsidR="004712F5">
        <w:rPr>
          <w:color w:val="000000"/>
          <w:szCs w:val="22"/>
        </w:rPr>
        <w:t xml:space="preserve"> Kautschuk</w:t>
      </w:r>
      <w:r w:rsidR="00760215">
        <w:rPr>
          <w:color w:val="000000"/>
          <w:szCs w:val="22"/>
        </w:rPr>
        <w:t xml:space="preserve">böden </w:t>
      </w:r>
      <w:r w:rsidR="004712F5">
        <w:rPr>
          <w:color w:val="000000"/>
          <w:szCs w:val="22"/>
        </w:rPr>
        <w:t xml:space="preserve">und </w:t>
      </w:r>
      <w:r w:rsidR="00B14E16">
        <w:rPr>
          <w:color w:val="000000"/>
          <w:szCs w:val="22"/>
        </w:rPr>
        <w:t xml:space="preserve">die </w:t>
      </w:r>
      <w:r w:rsidR="007C5932">
        <w:rPr>
          <w:color w:val="000000"/>
          <w:szCs w:val="22"/>
        </w:rPr>
        <w:t>textilen modularen Bodenbeläge</w:t>
      </w:r>
      <w:r w:rsidR="00B14E16">
        <w:rPr>
          <w:color w:val="000000"/>
          <w:szCs w:val="22"/>
        </w:rPr>
        <w:t xml:space="preserve"> </w:t>
      </w:r>
      <w:r w:rsidR="009967DF">
        <w:rPr>
          <w:color w:val="000000"/>
          <w:szCs w:val="22"/>
        </w:rPr>
        <w:t xml:space="preserve">von Interface </w:t>
      </w:r>
      <w:r>
        <w:rPr>
          <w:color w:val="000000"/>
          <w:szCs w:val="22"/>
        </w:rPr>
        <w:t xml:space="preserve">bewähren sich </w:t>
      </w:r>
      <w:r w:rsidR="00446327">
        <w:rPr>
          <w:color w:val="000000"/>
          <w:szCs w:val="22"/>
        </w:rPr>
        <w:t xml:space="preserve">in der Praxis </w:t>
      </w:r>
      <w:r>
        <w:rPr>
          <w:color w:val="000000"/>
          <w:szCs w:val="22"/>
        </w:rPr>
        <w:t xml:space="preserve">bestens, die Böden </w:t>
      </w:r>
      <w:r w:rsidR="00B14E16">
        <w:rPr>
          <w:color w:val="000000"/>
          <w:szCs w:val="22"/>
        </w:rPr>
        <w:t xml:space="preserve">machen </w:t>
      </w:r>
      <w:r w:rsidR="00446327">
        <w:rPr>
          <w:color w:val="000000"/>
          <w:szCs w:val="22"/>
        </w:rPr>
        <w:t xml:space="preserve">einfach </w:t>
      </w:r>
      <w:r w:rsidR="00B14E16">
        <w:rPr>
          <w:color w:val="000000"/>
          <w:szCs w:val="22"/>
        </w:rPr>
        <w:t xml:space="preserve">Freude“, so </w:t>
      </w:r>
      <w:r>
        <w:rPr>
          <w:color w:val="000000"/>
          <w:szCs w:val="22"/>
        </w:rPr>
        <w:t>sein</w:t>
      </w:r>
      <w:r w:rsidR="00B14E16">
        <w:rPr>
          <w:color w:val="000000"/>
          <w:szCs w:val="22"/>
        </w:rPr>
        <w:t xml:space="preserve"> Fazit</w:t>
      </w:r>
      <w:r w:rsidR="004712F5">
        <w:rPr>
          <w:color w:val="000000"/>
          <w:szCs w:val="22"/>
        </w:rPr>
        <w:t xml:space="preserve">. </w:t>
      </w:r>
      <w:r w:rsidR="00074E1B">
        <w:rPr>
          <w:color w:val="000000"/>
          <w:szCs w:val="22"/>
        </w:rPr>
        <w:br w:type="page"/>
      </w:r>
    </w:p>
    <w:p w14:paraId="204B236F" w14:textId="77777777" w:rsidR="00074E1B" w:rsidRPr="00606693" w:rsidRDefault="00074E1B" w:rsidP="00762583">
      <w:pPr>
        <w:autoSpaceDE w:val="0"/>
        <w:autoSpaceDN w:val="0"/>
        <w:adjustRightInd w:val="0"/>
        <w:spacing w:line="320" w:lineRule="atLeast"/>
        <w:rPr>
          <w:b/>
          <w:bCs/>
          <w:szCs w:val="22"/>
        </w:rPr>
      </w:pPr>
      <w:bookmarkStart w:id="6" w:name="_Hlk22824467"/>
      <w:r w:rsidRPr="00606693">
        <w:rPr>
          <w:b/>
          <w:bCs/>
          <w:szCs w:val="22"/>
        </w:rPr>
        <w:lastRenderedPageBreak/>
        <w:t>Bautafel</w:t>
      </w:r>
    </w:p>
    <w:p w14:paraId="7D9B2453" w14:textId="77777777" w:rsidR="00074E1B" w:rsidRPr="00606693" w:rsidRDefault="00074E1B" w:rsidP="00762583">
      <w:pPr>
        <w:tabs>
          <w:tab w:val="left" w:pos="708"/>
          <w:tab w:val="left" w:pos="1416"/>
          <w:tab w:val="left" w:pos="2124"/>
          <w:tab w:val="left" w:pos="2832"/>
          <w:tab w:val="left" w:pos="3540"/>
          <w:tab w:val="left" w:pos="4248"/>
          <w:tab w:val="right" w:pos="9072"/>
        </w:tabs>
        <w:rPr>
          <w:rFonts w:cs="Arial"/>
          <w:szCs w:val="22"/>
        </w:rPr>
      </w:pPr>
    </w:p>
    <w:p w14:paraId="43CD7D89" w14:textId="503D0DA1" w:rsidR="00074E1B" w:rsidRPr="00011879" w:rsidRDefault="00074E1B" w:rsidP="00762583">
      <w:pPr>
        <w:spacing w:after="120"/>
        <w:rPr>
          <w:color w:val="000000"/>
          <w:szCs w:val="22"/>
        </w:rPr>
      </w:pPr>
      <w:r w:rsidRPr="00011879">
        <w:rPr>
          <w:rFonts w:cs="Arial"/>
          <w:b/>
          <w:szCs w:val="22"/>
        </w:rPr>
        <w:t>Objekt:</w:t>
      </w:r>
      <w:r w:rsidRPr="00011879">
        <w:rPr>
          <w:rFonts w:cs="Arial"/>
          <w:b/>
          <w:szCs w:val="22"/>
        </w:rPr>
        <w:tab/>
      </w:r>
      <w:r w:rsidRPr="00011879">
        <w:rPr>
          <w:rFonts w:cs="Arial"/>
          <w:b/>
          <w:szCs w:val="22"/>
        </w:rPr>
        <w:tab/>
      </w:r>
      <w:r w:rsidR="00011879" w:rsidRPr="00011879">
        <w:rPr>
          <w:color w:val="000000"/>
          <w:szCs w:val="22"/>
        </w:rPr>
        <w:t>Spitzensportzentrum OYM, Cham, S</w:t>
      </w:r>
      <w:r w:rsidR="00011879">
        <w:rPr>
          <w:color w:val="000000"/>
          <w:szCs w:val="22"/>
        </w:rPr>
        <w:t>chweiz</w:t>
      </w:r>
      <w:r w:rsidRPr="00011879">
        <w:rPr>
          <w:rFonts w:cs="Arial"/>
          <w:b/>
          <w:szCs w:val="22"/>
        </w:rPr>
        <w:tab/>
      </w:r>
      <w:r w:rsidR="00E93111">
        <w:rPr>
          <w:rFonts w:cs="Arial"/>
          <w:b/>
          <w:szCs w:val="22"/>
        </w:rPr>
        <w:t xml:space="preserve">, </w:t>
      </w:r>
      <w:hyperlink r:id="rId8" w:history="1">
        <w:r w:rsidR="00E93111" w:rsidRPr="00066A9F">
          <w:rPr>
            <w:rStyle w:val="Hyperlink"/>
            <w:rFonts w:cs="Arial"/>
            <w:bCs/>
            <w:szCs w:val="22"/>
          </w:rPr>
          <w:t>www.oym.ch</w:t>
        </w:r>
      </w:hyperlink>
    </w:p>
    <w:p w14:paraId="4DE68984" w14:textId="37F0151B" w:rsidR="00011879" w:rsidRDefault="00074E1B" w:rsidP="00762583">
      <w:pPr>
        <w:spacing w:after="120"/>
        <w:ind w:left="2124" w:hanging="2124"/>
        <w:rPr>
          <w:rFonts w:cs="Arial"/>
          <w:b/>
          <w:szCs w:val="22"/>
        </w:rPr>
      </w:pPr>
      <w:r w:rsidRPr="00C33392">
        <w:rPr>
          <w:rFonts w:cs="Arial"/>
          <w:b/>
          <w:szCs w:val="22"/>
        </w:rPr>
        <w:t xml:space="preserve">Bauherr: </w:t>
      </w:r>
      <w:r w:rsidRPr="00C33392">
        <w:rPr>
          <w:rFonts w:cs="Arial"/>
          <w:b/>
          <w:szCs w:val="22"/>
        </w:rPr>
        <w:tab/>
      </w:r>
      <w:r w:rsidR="001D0ACF">
        <w:rPr>
          <w:rFonts w:cs="Arial"/>
          <w:bCs/>
          <w:szCs w:val="22"/>
        </w:rPr>
        <w:t>Dr. Hans</w:t>
      </w:r>
      <w:r w:rsidR="004D0D4F">
        <w:rPr>
          <w:rFonts w:cs="Arial"/>
          <w:bCs/>
          <w:szCs w:val="22"/>
        </w:rPr>
        <w:t xml:space="preserve"> P</w:t>
      </w:r>
      <w:r w:rsidR="001D0ACF">
        <w:rPr>
          <w:rFonts w:cs="Arial"/>
          <w:bCs/>
          <w:szCs w:val="22"/>
        </w:rPr>
        <w:t xml:space="preserve">eter Strebel, Luzern </w:t>
      </w:r>
    </w:p>
    <w:p w14:paraId="20C60346" w14:textId="389D62D3" w:rsidR="00074E1B" w:rsidRDefault="00074E1B" w:rsidP="00762583">
      <w:pPr>
        <w:spacing w:after="120"/>
        <w:ind w:left="2124" w:hanging="2124"/>
        <w:rPr>
          <w:color w:val="000000"/>
          <w:szCs w:val="22"/>
        </w:rPr>
      </w:pPr>
      <w:r w:rsidRPr="00011879">
        <w:rPr>
          <w:rFonts w:cs="Arial"/>
          <w:b/>
          <w:szCs w:val="22"/>
        </w:rPr>
        <w:t>Architekt:</w:t>
      </w:r>
      <w:r w:rsidRPr="00011879">
        <w:rPr>
          <w:rFonts w:cs="Arial"/>
          <w:b/>
          <w:szCs w:val="22"/>
        </w:rPr>
        <w:tab/>
      </w:r>
      <w:proofErr w:type="spellStart"/>
      <w:r w:rsidR="00011879" w:rsidRPr="00011879">
        <w:rPr>
          <w:color w:val="000000"/>
          <w:szCs w:val="22"/>
        </w:rPr>
        <w:t>Axess</w:t>
      </w:r>
      <w:proofErr w:type="spellEnd"/>
      <w:r w:rsidR="00011879" w:rsidRPr="00011879">
        <w:rPr>
          <w:color w:val="000000"/>
          <w:szCs w:val="22"/>
        </w:rPr>
        <w:t xml:space="preserve"> Architekten AG, </w:t>
      </w:r>
      <w:r w:rsidR="001D0ACF">
        <w:rPr>
          <w:color w:val="000000"/>
          <w:szCs w:val="22"/>
        </w:rPr>
        <w:t xml:space="preserve">Zug, </w:t>
      </w:r>
      <w:hyperlink r:id="rId9" w:history="1">
        <w:r w:rsidR="00784389" w:rsidRPr="001459AF">
          <w:rPr>
            <w:rStyle w:val="Hyperlink"/>
            <w:szCs w:val="22"/>
          </w:rPr>
          <w:t>www.axess.ch</w:t>
        </w:r>
      </w:hyperlink>
    </w:p>
    <w:p w14:paraId="778F9747" w14:textId="200D9911" w:rsidR="001D0ACF" w:rsidRDefault="001D0ACF" w:rsidP="00762583">
      <w:pPr>
        <w:spacing w:after="120"/>
        <w:ind w:left="2124" w:hanging="2124"/>
        <w:rPr>
          <w:rFonts w:cs="Arial"/>
          <w:bCs/>
          <w:szCs w:val="22"/>
        </w:rPr>
      </w:pPr>
      <w:r>
        <w:rPr>
          <w:rFonts w:cs="Arial"/>
          <w:b/>
          <w:szCs w:val="22"/>
        </w:rPr>
        <w:t>Innenarchitekt:</w:t>
      </w:r>
      <w:r>
        <w:rPr>
          <w:rFonts w:cs="Arial"/>
          <w:b/>
          <w:szCs w:val="22"/>
        </w:rPr>
        <w:tab/>
      </w:r>
      <w:proofErr w:type="spellStart"/>
      <w:r w:rsidRPr="00F05D8B">
        <w:rPr>
          <w:rFonts w:cs="Arial"/>
          <w:bCs/>
          <w:szCs w:val="22"/>
        </w:rPr>
        <w:t>Barmade</w:t>
      </w:r>
      <w:proofErr w:type="spellEnd"/>
      <w:r w:rsidRPr="00F05D8B">
        <w:rPr>
          <w:rFonts w:cs="Arial"/>
          <w:bCs/>
          <w:szCs w:val="22"/>
        </w:rPr>
        <w:t xml:space="preserve"> AG, Willisau, </w:t>
      </w:r>
      <w:hyperlink r:id="rId10" w:history="1">
        <w:r w:rsidR="00784389" w:rsidRPr="001459AF">
          <w:rPr>
            <w:rStyle w:val="Hyperlink"/>
            <w:rFonts w:cs="Arial"/>
            <w:bCs/>
            <w:szCs w:val="22"/>
          </w:rPr>
          <w:t>www.barmade.ch</w:t>
        </w:r>
      </w:hyperlink>
    </w:p>
    <w:p w14:paraId="677866EC" w14:textId="63F702B1" w:rsidR="00074E1B" w:rsidRPr="001D5B22" w:rsidRDefault="00074E1B" w:rsidP="00762583">
      <w:pPr>
        <w:spacing w:after="120"/>
        <w:ind w:left="2124" w:hanging="2124"/>
        <w:rPr>
          <w:color w:val="000000"/>
          <w:szCs w:val="22"/>
        </w:rPr>
      </w:pPr>
      <w:r>
        <w:rPr>
          <w:rFonts w:cs="Arial"/>
          <w:b/>
          <w:szCs w:val="22"/>
        </w:rPr>
        <w:t>Verleger:</w:t>
      </w:r>
      <w:r>
        <w:rPr>
          <w:rFonts w:cs="Arial"/>
          <w:b/>
          <w:szCs w:val="22"/>
        </w:rPr>
        <w:tab/>
      </w:r>
      <w:r w:rsidR="001D0ACF" w:rsidRPr="001D0ACF">
        <w:rPr>
          <w:rFonts w:cs="Arial"/>
          <w:bCs/>
          <w:szCs w:val="22"/>
        </w:rPr>
        <w:t xml:space="preserve">Hans Hassler AG, Zug, </w:t>
      </w:r>
      <w:hyperlink r:id="rId11" w:history="1">
        <w:r w:rsidR="00505408" w:rsidRPr="001459AF">
          <w:rPr>
            <w:rStyle w:val="Hyperlink"/>
            <w:rFonts w:cs="Arial"/>
            <w:bCs/>
            <w:szCs w:val="22"/>
          </w:rPr>
          <w:t>www.hassler.ch</w:t>
        </w:r>
      </w:hyperlink>
      <w:r w:rsidR="00B93A2C">
        <w:rPr>
          <w:rFonts w:cs="Arial"/>
          <w:bCs/>
          <w:szCs w:val="22"/>
        </w:rPr>
        <w:br/>
      </w:r>
      <w:r>
        <w:rPr>
          <w:rFonts w:cs="Arial"/>
          <w:bCs/>
          <w:szCs w:val="22"/>
        </w:rPr>
        <w:t>(Kautschukböden und Teppichfliesen)</w:t>
      </w:r>
      <w:r>
        <w:rPr>
          <w:color w:val="000000"/>
          <w:szCs w:val="22"/>
        </w:rPr>
        <w:tab/>
      </w:r>
    </w:p>
    <w:p w14:paraId="3EC549CE" w14:textId="0E9EDFD9" w:rsidR="00011879" w:rsidRDefault="00074E1B" w:rsidP="00762583">
      <w:pPr>
        <w:spacing w:after="120"/>
        <w:ind w:left="2126" w:hanging="2126"/>
        <w:rPr>
          <w:rFonts w:cs="Arial"/>
          <w:szCs w:val="22"/>
        </w:rPr>
      </w:pPr>
      <w:r w:rsidRPr="00AF29D6">
        <w:rPr>
          <w:rFonts w:cs="Arial"/>
          <w:b/>
          <w:szCs w:val="22"/>
        </w:rPr>
        <w:t xml:space="preserve">Produkte: </w:t>
      </w:r>
      <w:r w:rsidRPr="00AF29D6">
        <w:rPr>
          <w:rFonts w:cs="Arial"/>
          <w:b/>
          <w:szCs w:val="22"/>
        </w:rPr>
        <w:tab/>
      </w:r>
      <w:r w:rsidRPr="00CB4764">
        <w:rPr>
          <w:rFonts w:cs="Arial"/>
          <w:bCs/>
          <w:szCs w:val="22"/>
        </w:rPr>
        <w:t>Kautschukb</w:t>
      </w:r>
      <w:r w:rsidR="00DA7ADE">
        <w:rPr>
          <w:rFonts w:cs="Arial"/>
          <w:bCs/>
          <w:szCs w:val="22"/>
        </w:rPr>
        <w:t>o</w:t>
      </w:r>
      <w:r w:rsidRPr="00CB4764">
        <w:rPr>
          <w:rFonts w:cs="Arial"/>
          <w:bCs/>
          <w:szCs w:val="22"/>
        </w:rPr>
        <w:t>den</w:t>
      </w:r>
      <w:r>
        <w:rPr>
          <w:rFonts w:cs="Arial"/>
          <w:b/>
          <w:szCs w:val="22"/>
        </w:rPr>
        <w:t xml:space="preserve"> </w:t>
      </w:r>
      <w:proofErr w:type="spellStart"/>
      <w:r>
        <w:rPr>
          <w:rFonts w:cs="Arial"/>
          <w:szCs w:val="22"/>
        </w:rPr>
        <w:t>noraplan</w:t>
      </w:r>
      <w:proofErr w:type="spellEnd"/>
      <w:r>
        <w:rPr>
          <w:rFonts w:cs="Arial"/>
          <w:szCs w:val="22"/>
        </w:rPr>
        <w:t xml:space="preserve">® </w:t>
      </w:r>
      <w:proofErr w:type="spellStart"/>
      <w:r>
        <w:rPr>
          <w:rFonts w:cs="Arial"/>
          <w:szCs w:val="22"/>
        </w:rPr>
        <w:t>sentica</w:t>
      </w:r>
      <w:proofErr w:type="spellEnd"/>
      <w:r>
        <w:rPr>
          <w:rFonts w:cs="Arial"/>
          <w:szCs w:val="22"/>
        </w:rPr>
        <w:t xml:space="preserve">, </w:t>
      </w:r>
      <w:r w:rsidRPr="00966104">
        <w:rPr>
          <w:rFonts w:cs="Arial"/>
          <w:szCs w:val="22"/>
        </w:rPr>
        <w:t xml:space="preserve">Farben </w:t>
      </w:r>
      <w:r w:rsidR="003F38F2">
        <w:rPr>
          <w:rFonts w:cs="Arial"/>
          <w:szCs w:val="22"/>
        </w:rPr>
        <w:t>6529, 6509</w:t>
      </w:r>
      <w:r w:rsidR="003F38F2">
        <w:rPr>
          <w:rFonts w:cs="Arial"/>
          <w:szCs w:val="22"/>
        </w:rPr>
        <w:br/>
      </w:r>
      <w:proofErr w:type="spellStart"/>
      <w:r w:rsidR="003F38F2">
        <w:rPr>
          <w:rFonts w:cs="Arial"/>
          <w:szCs w:val="22"/>
        </w:rPr>
        <w:t>noraplan</w:t>
      </w:r>
      <w:proofErr w:type="spellEnd"/>
      <w:r w:rsidR="003F38F2">
        <w:rPr>
          <w:rFonts w:cs="Arial"/>
          <w:szCs w:val="22"/>
        </w:rPr>
        <w:t xml:space="preserve"> </w:t>
      </w:r>
      <w:proofErr w:type="spellStart"/>
      <w:r w:rsidR="003F38F2">
        <w:rPr>
          <w:rFonts w:cs="Arial"/>
          <w:szCs w:val="22"/>
        </w:rPr>
        <w:t>sentica</w:t>
      </w:r>
      <w:proofErr w:type="spellEnd"/>
      <w:r w:rsidR="003F38F2">
        <w:rPr>
          <w:rFonts w:cs="Arial"/>
          <w:szCs w:val="22"/>
        </w:rPr>
        <w:t xml:space="preserve"> </w:t>
      </w:r>
      <w:proofErr w:type="spellStart"/>
      <w:r w:rsidR="003F38F2">
        <w:rPr>
          <w:rFonts w:cs="Arial"/>
          <w:szCs w:val="22"/>
        </w:rPr>
        <w:t>ed</w:t>
      </w:r>
      <w:proofErr w:type="spellEnd"/>
      <w:r w:rsidR="003F38F2">
        <w:rPr>
          <w:rFonts w:cs="Arial"/>
          <w:szCs w:val="22"/>
        </w:rPr>
        <w:t>, Farbe 6509</w:t>
      </w:r>
      <w:r w:rsidR="00011879">
        <w:rPr>
          <w:rFonts w:cs="Arial"/>
          <w:szCs w:val="22"/>
        </w:rPr>
        <w:br/>
      </w:r>
      <w:r>
        <w:rPr>
          <w:rFonts w:cs="Arial"/>
          <w:szCs w:val="22"/>
        </w:rPr>
        <w:t xml:space="preserve">verlegte Fläche insgesamt ca. </w:t>
      </w:r>
      <w:r w:rsidR="00011879">
        <w:rPr>
          <w:rFonts w:cs="Arial"/>
          <w:szCs w:val="22"/>
        </w:rPr>
        <w:t>8</w:t>
      </w:r>
      <w:r>
        <w:rPr>
          <w:rFonts w:cs="Arial"/>
          <w:szCs w:val="22"/>
        </w:rPr>
        <w:t xml:space="preserve">.000 </w:t>
      </w:r>
      <w:r w:rsidRPr="00344112">
        <w:rPr>
          <w:rFonts w:cs="Arial"/>
          <w:szCs w:val="22"/>
        </w:rPr>
        <w:t>m²</w:t>
      </w:r>
      <w:r w:rsidR="00DF4671">
        <w:rPr>
          <w:rFonts w:cs="Arial"/>
          <w:szCs w:val="22"/>
        </w:rPr>
        <w:br/>
      </w:r>
      <w:r w:rsidR="00DA7ADE">
        <w:rPr>
          <w:rFonts w:cs="Arial"/>
          <w:szCs w:val="22"/>
        </w:rPr>
        <w:br/>
      </w:r>
      <w:r w:rsidR="00011879">
        <w:rPr>
          <w:rFonts w:cs="Arial"/>
          <w:szCs w:val="22"/>
        </w:rPr>
        <w:t>Kautschuk</w:t>
      </w:r>
      <w:r w:rsidR="003F38F2">
        <w:rPr>
          <w:rFonts w:cs="Arial"/>
          <w:szCs w:val="22"/>
        </w:rPr>
        <w:t>-Spezialbelag</w:t>
      </w:r>
      <w:r w:rsidR="00011879">
        <w:rPr>
          <w:rFonts w:cs="Arial"/>
          <w:szCs w:val="22"/>
        </w:rPr>
        <w:t xml:space="preserve"> </w:t>
      </w:r>
      <w:proofErr w:type="spellStart"/>
      <w:r w:rsidR="00011879">
        <w:rPr>
          <w:rFonts w:cs="Arial"/>
          <w:szCs w:val="22"/>
        </w:rPr>
        <w:t>norament</w:t>
      </w:r>
      <w:proofErr w:type="spellEnd"/>
      <w:r w:rsidR="00011879">
        <w:rPr>
          <w:rFonts w:cs="Arial"/>
          <w:szCs w:val="22"/>
        </w:rPr>
        <w:t xml:space="preserve"> 992</w:t>
      </w:r>
      <w:r w:rsidR="003F38F2">
        <w:rPr>
          <w:rFonts w:cs="Arial"/>
          <w:szCs w:val="22"/>
        </w:rPr>
        <w:t xml:space="preserve"> </w:t>
      </w:r>
      <w:proofErr w:type="spellStart"/>
      <w:r w:rsidR="003F38F2">
        <w:rPr>
          <w:rFonts w:cs="Arial"/>
          <w:szCs w:val="22"/>
        </w:rPr>
        <w:t>satura</w:t>
      </w:r>
      <w:proofErr w:type="spellEnd"/>
      <w:r w:rsidR="00011879">
        <w:rPr>
          <w:rFonts w:cs="Arial"/>
          <w:szCs w:val="22"/>
        </w:rPr>
        <w:t xml:space="preserve"> </w:t>
      </w:r>
      <w:r w:rsidR="00D20C16">
        <w:rPr>
          <w:rFonts w:cs="Arial"/>
          <w:szCs w:val="22"/>
        </w:rPr>
        <w:t>in 9 mm Dicke Sonderf</w:t>
      </w:r>
      <w:r w:rsidR="00011879" w:rsidRPr="00966104">
        <w:rPr>
          <w:rFonts w:cs="Arial"/>
          <w:szCs w:val="22"/>
        </w:rPr>
        <w:t>arben</w:t>
      </w:r>
      <w:r w:rsidR="003F38F2" w:rsidRPr="00966104">
        <w:rPr>
          <w:rFonts w:cs="Arial"/>
          <w:szCs w:val="22"/>
        </w:rPr>
        <w:t xml:space="preserve"> 5121, 510</w:t>
      </w:r>
      <w:r w:rsidR="00966104" w:rsidRPr="00966104">
        <w:rPr>
          <w:rFonts w:cs="Arial"/>
          <w:szCs w:val="22"/>
        </w:rPr>
        <w:t>2</w:t>
      </w:r>
      <w:r w:rsidR="00011879">
        <w:rPr>
          <w:rFonts w:cs="Arial"/>
          <w:szCs w:val="22"/>
        </w:rPr>
        <w:br/>
        <w:t xml:space="preserve">verlegte Fläche insgesamt ca. </w:t>
      </w:r>
      <w:r w:rsidR="00966104">
        <w:rPr>
          <w:rFonts w:cs="Arial"/>
          <w:szCs w:val="22"/>
        </w:rPr>
        <w:t>3</w:t>
      </w:r>
      <w:r w:rsidR="00011879">
        <w:rPr>
          <w:rFonts w:cs="Arial"/>
          <w:szCs w:val="22"/>
        </w:rPr>
        <w:t>.</w:t>
      </w:r>
      <w:r w:rsidR="00DA7ADE">
        <w:rPr>
          <w:rFonts w:cs="Arial"/>
          <w:szCs w:val="22"/>
        </w:rPr>
        <w:t>3</w:t>
      </w:r>
      <w:r w:rsidR="00011879">
        <w:rPr>
          <w:rFonts w:cs="Arial"/>
          <w:szCs w:val="22"/>
        </w:rPr>
        <w:t>00 m²</w:t>
      </w:r>
    </w:p>
    <w:p w14:paraId="6791A5DE" w14:textId="6681C906" w:rsidR="00074E1B" w:rsidRPr="0088477E" w:rsidRDefault="00074E1B" w:rsidP="00762583">
      <w:pPr>
        <w:spacing w:after="120"/>
        <w:ind w:left="2126" w:hanging="2"/>
        <w:rPr>
          <w:rFonts w:cs="Arial"/>
          <w:szCs w:val="22"/>
        </w:rPr>
      </w:pPr>
      <w:r w:rsidRPr="00F05D8B">
        <w:rPr>
          <w:rFonts w:cs="Arial"/>
          <w:szCs w:val="22"/>
        </w:rPr>
        <w:t xml:space="preserve">Teppichfliesen: Interface </w:t>
      </w:r>
      <w:proofErr w:type="spellStart"/>
      <w:r w:rsidRPr="00F05D8B">
        <w:rPr>
          <w:rFonts w:cs="Arial"/>
          <w:szCs w:val="22"/>
        </w:rPr>
        <w:t>Composure</w:t>
      </w:r>
      <w:proofErr w:type="spellEnd"/>
      <w:r w:rsidRPr="00F05D8B">
        <w:rPr>
          <w:rFonts w:cs="Arial"/>
          <w:szCs w:val="22"/>
        </w:rPr>
        <w:t>, Farbe</w:t>
      </w:r>
      <w:r w:rsidR="009120EC">
        <w:rPr>
          <w:rFonts w:cs="Arial"/>
          <w:szCs w:val="22"/>
        </w:rPr>
        <w:t>n</w:t>
      </w:r>
      <w:r w:rsidR="00F05D8B" w:rsidRPr="00F05D8B">
        <w:rPr>
          <w:rFonts w:cs="Arial"/>
          <w:szCs w:val="22"/>
        </w:rPr>
        <w:t xml:space="preserve"> S</w:t>
      </w:r>
      <w:r w:rsidR="00F05D8B">
        <w:rPr>
          <w:rFonts w:cs="Arial"/>
          <w:szCs w:val="22"/>
        </w:rPr>
        <w:t>olitude</w:t>
      </w:r>
      <w:r w:rsidR="009120EC">
        <w:rPr>
          <w:rFonts w:cs="Arial"/>
          <w:szCs w:val="22"/>
        </w:rPr>
        <w:t xml:space="preserve"> (</w:t>
      </w:r>
      <w:r w:rsidR="009120EC" w:rsidRPr="009120EC">
        <w:rPr>
          <w:rFonts w:cs="Arial"/>
          <w:szCs w:val="22"/>
        </w:rPr>
        <w:t>4169003</w:t>
      </w:r>
      <w:r w:rsidR="009120EC">
        <w:rPr>
          <w:rFonts w:cs="Arial"/>
          <w:szCs w:val="22"/>
        </w:rPr>
        <w:t xml:space="preserve">) </w:t>
      </w:r>
      <w:r w:rsidR="009120EC" w:rsidRPr="009120EC">
        <w:rPr>
          <w:rFonts w:cs="Arial"/>
          <w:szCs w:val="22"/>
        </w:rPr>
        <w:t>und Sapphire (4169058)</w:t>
      </w:r>
      <w:r w:rsidR="00F05D8B">
        <w:rPr>
          <w:rFonts w:cs="Arial"/>
          <w:szCs w:val="22"/>
        </w:rPr>
        <w:br/>
      </w:r>
      <w:r w:rsidRPr="0088477E">
        <w:rPr>
          <w:rFonts w:cs="Arial"/>
          <w:szCs w:val="22"/>
        </w:rPr>
        <w:t xml:space="preserve">verlegte Fläche </w:t>
      </w:r>
      <w:r w:rsidR="009C6543">
        <w:rPr>
          <w:rFonts w:cs="Arial"/>
          <w:szCs w:val="22"/>
        </w:rPr>
        <w:t xml:space="preserve">insgesamt </w:t>
      </w:r>
      <w:r w:rsidRPr="0088477E">
        <w:rPr>
          <w:rFonts w:cs="Arial"/>
          <w:szCs w:val="22"/>
        </w:rPr>
        <w:t xml:space="preserve">ca. </w:t>
      </w:r>
      <w:r w:rsidR="00F05D8B">
        <w:rPr>
          <w:rFonts w:cs="Arial"/>
          <w:szCs w:val="22"/>
        </w:rPr>
        <w:t xml:space="preserve">2.000 </w:t>
      </w:r>
      <w:r w:rsidRPr="0088477E">
        <w:rPr>
          <w:rFonts w:cs="Arial"/>
          <w:szCs w:val="22"/>
        </w:rPr>
        <w:t>m²</w:t>
      </w:r>
    </w:p>
    <w:p w14:paraId="48154DD9" w14:textId="2068299F" w:rsidR="00074E1B" w:rsidRPr="007B26B2" w:rsidRDefault="00074E1B" w:rsidP="00762583">
      <w:pPr>
        <w:spacing w:after="120"/>
        <w:ind w:left="2126" w:hanging="2126"/>
        <w:rPr>
          <w:rFonts w:cs="Arial"/>
          <w:bCs/>
          <w:szCs w:val="22"/>
        </w:rPr>
      </w:pPr>
      <w:r>
        <w:rPr>
          <w:rFonts w:cs="Arial"/>
          <w:b/>
          <w:szCs w:val="22"/>
        </w:rPr>
        <w:t>Verlegung:</w:t>
      </w:r>
      <w:r>
        <w:rPr>
          <w:rFonts w:cs="Arial"/>
          <w:b/>
          <w:szCs w:val="22"/>
        </w:rPr>
        <w:tab/>
      </w:r>
      <w:r w:rsidR="00606693">
        <w:rPr>
          <w:rFonts w:cs="Arial"/>
          <w:bCs/>
          <w:szCs w:val="22"/>
        </w:rPr>
        <w:t>10</w:t>
      </w:r>
      <w:r w:rsidR="00D25280">
        <w:rPr>
          <w:rFonts w:cs="Arial"/>
          <w:bCs/>
          <w:szCs w:val="22"/>
        </w:rPr>
        <w:t xml:space="preserve">/2018 </w:t>
      </w:r>
      <w:r w:rsidR="007B26B2" w:rsidRPr="007B26B2">
        <w:rPr>
          <w:rFonts w:cs="Arial"/>
          <w:bCs/>
          <w:szCs w:val="22"/>
        </w:rPr>
        <w:t xml:space="preserve">– </w:t>
      </w:r>
      <w:r w:rsidR="00606693">
        <w:rPr>
          <w:rFonts w:cs="Arial"/>
          <w:bCs/>
          <w:szCs w:val="22"/>
        </w:rPr>
        <w:t>03</w:t>
      </w:r>
      <w:r w:rsidR="007B26B2">
        <w:rPr>
          <w:rFonts w:cs="Arial"/>
          <w:bCs/>
          <w:szCs w:val="22"/>
        </w:rPr>
        <w:t>/</w:t>
      </w:r>
      <w:r w:rsidR="00F05D8B" w:rsidRPr="007B26B2">
        <w:rPr>
          <w:rFonts w:cs="Arial"/>
          <w:bCs/>
          <w:szCs w:val="22"/>
        </w:rPr>
        <w:t xml:space="preserve"> </w:t>
      </w:r>
      <w:r w:rsidR="00E93111">
        <w:rPr>
          <w:rFonts w:cs="Arial"/>
          <w:bCs/>
          <w:szCs w:val="22"/>
        </w:rPr>
        <w:t>2019</w:t>
      </w:r>
    </w:p>
    <w:p w14:paraId="74585199" w14:textId="0D0DB632" w:rsidR="00074E1B" w:rsidRDefault="00074E1B" w:rsidP="00762583">
      <w:pPr>
        <w:tabs>
          <w:tab w:val="left" w:pos="708"/>
          <w:tab w:val="left" w:pos="1416"/>
          <w:tab w:val="left" w:pos="2124"/>
          <w:tab w:val="left" w:pos="2832"/>
          <w:tab w:val="left" w:pos="3540"/>
          <w:tab w:val="left" w:pos="4248"/>
          <w:tab w:val="right" w:pos="9072"/>
        </w:tabs>
        <w:spacing w:after="120"/>
        <w:ind w:left="2124" w:hanging="2124"/>
        <w:rPr>
          <w:rFonts w:cs="Arial"/>
          <w:bCs/>
          <w:szCs w:val="22"/>
        </w:rPr>
      </w:pPr>
      <w:r w:rsidRPr="003712E4">
        <w:rPr>
          <w:rFonts w:cs="Arial"/>
          <w:b/>
          <w:szCs w:val="22"/>
        </w:rPr>
        <w:t xml:space="preserve">Segment:  </w:t>
      </w:r>
      <w:r w:rsidRPr="003712E4">
        <w:rPr>
          <w:rFonts w:cs="Arial"/>
          <w:b/>
          <w:szCs w:val="22"/>
        </w:rPr>
        <w:tab/>
      </w:r>
      <w:r w:rsidRPr="003712E4">
        <w:rPr>
          <w:rFonts w:cs="Arial"/>
          <w:b/>
          <w:szCs w:val="22"/>
        </w:rPr>
        <w:tab/>
      </w:r>
      <w:r w:rsidR="00011879">
        <w:rPr>
          <w:rFonts w:cs="Arial"/>
          <w:bCs/>
          <w:szCs w:val="22"/>
        </w:rPr>
        <w:t>Sportstätten</w:t>
      </w:r>
    </w:p>
    <w:p w14:paraId="7B3F5DA1" w14:textId="04352CB2" w:rsidR="0000332E" w:rsidRDefault="00074E1B" w:rsidP="00762583">
      <w:pPr>
        <w:autoSpaceDE w:val="0"/>
        <w:autoSpaceDN w:val="0"/>
        <w:adjustRightInd w:val="0"/>
        <w:spacing w:after="120" w:line="320" w:lineRule="atLeast"/>
        <w:rPr>
          <w:color w:val="000000"/>
          <w:szCs w:val="22"/>
        </w:rPr>
      </w:pPr>
      <w:r w:rsidRPr="003712E4">
        <w:rPr>
          <w:b/>
          <w:color w:val="000000"/>
          <w:szCs w:val="22"/>
        </w:rPr>
        <w:t>Copyright Fotos:</w:t>
      </w:r>
      <w:r w:rsidR="00DE28BC">
        <w:rPr>
          <w:color w:val="000000"/>
          <w:szCs w:val="22"/>
        </w:rPr>
        <w:tab/>
      </w:r>
      <w:r w:rsidR="00553FEE">
        <w:rPr>
          <w:color w:val="000000"/>
          <w:szCs w:val="22"/>
        </w:rPr>
        <w:t>Regine Giesecke</w:t>
      </w:r>
      <w:r w:rsidRPr="003712E4">
        <w:rPr>
          <w:color w:val="000000"/>
          <w:szCs w:val="22"/>
        </w:rPr>
        <w:t>*</w:t>
      </w:r>
    </w:p>
    <w:p w14:paraId="379172C3" w14:textId="77777777" w:rsidR="00066A9F" w:rsidRDefault="00066A9F" w:rsidP="00762583">
      <w:pPr>
        <w:rPr>
          <w:color w:val="000000"/>
          <w:szCs w:val="22"/>
        </w:rPr>
      </w:pPr>
      <w:bookmarkStart w:id="7" w:name="_Hlk13046705"/>
      <w:bookmarkEnd w:id="6"/>
    </w:p>
    <w:p w14:paraId="689F3AFD" w14:textId="20249C6B" w:rsidR="00074E1B" w:rsidRPr="00066A9F" w:rsidRDefault="00074E1B" w:rsidP="00762583">
      <w:pPr>
        <w:ind w:left="142" w:hanging="142"/>
        <w:rPr>
          <w:color w:val="000000"/>
          <w:szCs w:val="22"/>
        </w:rPr>
      </w:pPr>
      <w:r w:rsidRPr="009B41F8">
        <w:rPr>
          <w:color w:val="000000"/>
          <w:sz w:val="20"/>
          <w:szCs w:val="20"/>
        </w:rPr>
        <w:t>* Der Text ist zum Abdruck frei, Fotoveröffentlichung honorarfrei bei Quellenangabe. Das Copyright finden Sie unter Bildeigenschaften =&gt; Details. Verwendung für Werbezwecke nicht gestattet. Wir bitten um ein Belegexemplar.</w:t>
      </w:r>
      <w:bookmarkEnd w:id="7"/>
    </w:p>
    <w:p w14:paraId="4CC67858" w14:textId="7503B716" w:rsidR="0000332E" w:rsidRDefault="0000332E" w:rsidP="00762583">
      <w:pPr>
        <w:ind w:left="142" w:hanging="142"/>
        <w:rPr>
          <w:color w:val="000000"/>
          <w:sz w:val="20"/>
          <w:szCs w:val="20"/>
        </w:rPr>
      </w:pPr>
    </w:p>
    <w:p w14:paraId="2A93AF25" w14:textId="77777777" w:rsidR="0000332E" w:rsidRPr="009B41F8" w:rsidRDefault="0000332E" w:rsidP="00762583">
      <w:pPr>
        <w:ind w:left="142" w:hanging="142"/>
        <w:rPr>
          <w:color w:val="000000"/>
          <w:sz w:val="20"/>
          <w:szCs w:val="20"/>
        </w:rPr>
      </w:pPr>
    </w:p>
    <w:p w14:paraId="3FA6FDE9" w14:textId="77777777" w:rsidR="00074E1B" w:rsidRPr="009B41F8" w:rsidRDefault="00074E1B" w:rsidP="00762583">
      <w:pPr>
        <w:rPr>
          <w:b/>
          <w:bCs/>
          <w:i/>
          <w:sz w:val="20"/>
          <w:szCs w:val="20"/>
          <w:u w:val="single"/>
        </w:rPr>
      </w:pPr>
    </w:p>
    <w:p w14:paraId="66D129D9" w14:textId="5D47184A" w:rsidR="00955E9D" w:rsidRPr="009B41F8" w:rsidRDefault="00955E9D" w:rsidP="00762583">
      <w:pPr>
        <w:rPr>
          <w:b/>
          <w:bCs/>
          <w:i/>
          <w:sz w:val="20"/>
          <w:szCs w:val="20"/>
          <w:u w:val="single"/>
        </w:rPr>
      </w:pPr>
      <w:r w:rsidRPr="009B41F8">
        <w:rPr>
          <w:b/>
          <w:bCs/>
          <w:i/>
          <w:sz w:val="20"/>
          <w:szCs w:val="20"/>
          <w:u w:val="single"/>
        </w:rPr>
        <w:t>Über Interface und nora systems</w:t>
      </w:r>
    </w:p>
    <w:p w14:paraId="013F44A6" w14:textId="77777777" w:rsidR="00955E9D" w:rsidRPr="009B41F8" w:rsidRDefault="00955E9D" w:rsidP="00762583">
      <w:pPr>
        <w:rPr>
          <w:bCs/>
          <w:i/>
          <w:sz w:val="20"/>
          <w:szCs w:val="20"/>
        </w:rPr>
      </w:pPr>
    </w:p>
    <w:p w14:paraId="7372729E" w14:textId="77777777" w:rsidR="000F3FBE" w:rsidRDefault="000F3FBE" w:rsidP="00762583">
      <w:pPr>
        <w:rPr>
          <w:bCs/>
          <w:i/>
          <w:sz w:val="18"/>
          <w:szCs w:val="18"/>
        </w:rPr>
      </w:pPr>
      <w:r w:rsidRPr="005C32C1">
        <w:rPr>
          <w:bCs/>
          <w:i/>
          <w:sz w:val="18"/>
          <w:szCs w:val="18"/>
        </w:rPr>
        <w:t>Interface Inc. ist ein global agierendes Bodenbelagsunternehmen, das sich auf CO</w:t>
      </w:r>
      <w:r w:rsidRPr="00BC13E8">
        <w:rPr>
          <w:bCs/>
          <w:i/>
          <w:sz w:val="18"/>
          <w:szCs w:val="18"/>
          <w:vertAlign w:val="subscript"/>
        </w:rPr>
        <w:t>2</w:t>
      </w:r>
      <w:r w:rsidRPr="005C32C1">
        <w:rPr>
          <w:bCs/>
          <w:i/>
          <w:sz w:val="18"/>
          <w:szCs w:val="18"/>
        </w:rPr>
        <w:t xml:space="preserve">-neutrale textile modulare und elastische Bodenbeläge spezialisiert hat – darunter </w:t>
      </w:r>
      <w:proofErr w:type="spellStart"/>
      <w:r w:rsidRPr="005C32C1">
        <w:rPr>
          <w:bCs/>
          <w:i/>
          <w:sz w:val="18"/>
          <w:szCs w:val="18"/>
        </w:rPr>
        <w:t>Luxury</w:t>
      </w:r>
      <w:proofErr w:type="spellEnd"/>
      <w:r w:rsidRPr="005C32C1">
        <w:rPr>
          <w:bCs/>
          <w:i/>
          <w:sz w:val="18"/>
          <w:szCs w:val="18"/>
        </w:rPr>
        <w:t xml:space="preserve"> Vinyl </w:t>
      </w:r>
      <w:proofErr w:type="spellStart"/>
      <w:r w:rsidRPr="005C32C1">
        <w:rPr>
          <w:bCs/>
          <w:i/>
          <w:sz w:val="18"/>
          <w:szCs w:val="18"/>
        </w:rPr>
        <w:t>Tiles</w:t>
      </w:r>
      <w:proofErr w:type="spellEnd"/>
      <w:r w:rsidRPr="005C32C1">
        <w:rPr>
          <w:bCs/>
          <w:i/>
          <w:sz w:val="18"/>
          <w:szCs w:val="18"/>
        </w:rPr>
        <w:t xml:space="preserve"> (LVT) und nora</w:t>
      </w:r>
      <w:r w:rsidRPr="00BC13E8">
        <w:rPr>
          <w:bCs/>
          <w:i/>
          <w:sz w:val="18"/>
          <w:szCs w:val="18"/>
          <w:vertAlign w:val="superscript"/>
        </w:rPr>
        <w:t>®</w:t>
      </w:r>
      <w:r w:rsidRPr="005C32C1">
        <w:rPr>
          <w:bCs/>
          <w:i/>
          <w:sz w:val="18"/>
          <w:szCs w:val="18"/>
        </w:rPr>
        <w:t xml:space="preserve"> Kautschukböden. Gemeinsam mit unseren Kunden arbeiten wir daran, Innenräume für höchste Ansprüche zu kreieren, die Wohlbefinden, Produktivität und Kreativität fördern und mehr Nachhaltigkeit schaffen. Unsere Mission Climate Take Back™ lädt die Branche dazu ein, sich uns anzuschließen und sich ebenfalls zu verpflichten, durch verantwortliches Handeln die Auswirkungen des Klimawandels rückgängig zu machen und ein lebenswertes Klima zu schaffen.</w:t>
      </w:r>
    </w:p>
    <w:p w14:paraId="1D40A765" w14:textId="77777777" w:rsidR="000F3FBE" w:rsidRPr="005C32C1" w:rsidRDefault="000F3FBE" w:rsidP="00762583">
      <w:pPr>
        <w:rPr>
          <w:bCs/>
          <w:i/>
          <w:sz w:val="18"/>
          <w:szCs w:val="18"/>
        </w:rPr>
      </w:pPr>
      <w:r w:rsidRPr="005C32C1">
        <w:rPr>
          <w:bCs/>
          <w:i/>
          <w:sz w:val="18"/>
          <w:szCs w:val="18"/>
        </w:rPr>
        <w:t>nora</w:t>
      </w:r>
      <w:r w:rsidRPr="005C32C1">
        <w:rPr>
          <w:bCs/>
          <w:i/>
          <w:sz w:val="18"/>
          <w:szCs w:val="18"/>
          <w:vertAlign w:val="superscript"/>
        </w:rPr>
        <w:t>®</w:t>
      </w:r>
      <w:r w:rsidRPr="005C32C1">
        <w:rPr>
          <w:bCs/>
          <w:i/>
          <w:sz w:val="18"/>
          <w:szCs w:val="18"/>
        </w:rPr>
        <w:t xml:space="preserve"> by Interface ist </w:t>
      </w:r>
      <w:r>
        <w:rPr>
          <w:bCs/>
          <w:i/>
          <w:sz w:val="18"/>
          <w:szCs w:val="18"/>
        </w:rPr>
        <w:t xml:space="preserve">die Marke für </w:t>
      </w:r>
      <w:r w:rsidRPr="005C32C1">
        <w:rPr>
          <w:bCs/>
          <w:i/>
          <w:sz w:val="18"/>
          <w:szCs w:val="18"/>
        </w:rPr>
        <w:t xml:space="preserve">Kautschuk-Bodenbeläge </w:t>
      </w:r>
      <w:proofErr w:type="gramStart"/>
      <w:r>
        <w:rPr>
          <w:bCs/>
          <w:i/>
          <w:sz w:val="18"/>
          <w:szCs w:val="18"/>
        </w:rPr>
        <w:t>der Interface</w:t>
      </w:r>
      <w:proofErr w:type="gramEnd"/>
      <w:r>
        <w:rPr>
          <w:bCs/>
          <w:i/>
          <w:sz w:val="18"/>
          <w:szCs w:val="18"/>
        </w:rPr>
        <w:t>, Inc.</w:t>
      </w:r>
      <w:r w:rsidRPr="005C32C1">
        <w:rPr>
          <w:bCs/>
          <w:i/>
          <w:sz w:val="18"/>
          <w:szCs w:val="18"/>
        </w:rPr>
        <w:t xml:space="preserve"> Die leistungsfähigen </w:t>
      </w:r>
      <w:r>
        <w:rPr>
          <w:bCs/>
          <w:i/>
          <w:sz w:val="18"/>
          <w:szCs w:val="18"/>
        </w:rPr>
        <w:t>nora</w:t>
      </w:r>
      <w:r w:rsidRPr="00BC13E8">
        <w:rPr>
          <w:bCs/>
          <w:i/>
          <w:sz w:val="18"/>
          <w:szCs w:val="18"/>
          <w:vertAlign w:val="superscript"/>
        </w:rPr>
        <w:t>®</w:t>
      </w:r>
      <w:r>
        <w:rPr>
          <w:bCs/>
          <w:i/>
          <w:sz w:val="18"/>
          <w:szCs w:val="18"/>
        </w:rPr>
        <w:t xml:space="preserve"> Bodenbeläge</w:t>
      </w:r>
      <w:r w:rsidRPr="005C32C1">
        <w:rPr>
          <w:bCs/>
          <w:i/>
          <w:sz w:val="18"/>
          <w:szCs w:val="18"/>
        </w:rPr>
        <w:t xml:space="preserve"> werden seit </w:t>
      </w:r>
      <w:r>
        <w:rPr>
          <w:bCs/>
          <w:i/>
          <w:sz w:val="18"/>
          <w:szCs w:val="18"/>
        </w:rPr>
        <w:t>mehr als</w:t>
      </w:r>
      <w:r w:rsidRPr="005C32C1">
        <w:rPr>
          <w:bCs/>
          <w:i/>
          <w:sz w:val="18"/>
          <w:szCs w:val="18"/>
        </w:rPr>
        <w:t xml:space="preserve"> 70 Jahren in Deutschland produziert. Sie schaffen Innenräume, die Gesundheit, Sicherheit und Wohlbefinden der Gebäudenutzer fördern. </w:t>
      </w:r>
      <w:r>
        <w:rPr>
          <w:bCs/>
          <w:i/>
          <w:sz w:val="18"/>
          <w:szCs w:val="18"/>
        </w:rPr>
        <w:t>n</w:t>
      </w:r>
      <w:r w:rsidRPr="005C32C1">
        <w:rPr>
          <w:bCs/>
          <w:i/>
          <w:sz w:val="18"/>
          <w:szCs w:val="18"/>
        </w:rPr>
        <w:t>ora</w:t>
      </w:r>
      <w:r w:rsidRPr="00BC13E8">
        <w:rPr>
          <w:bCs/>
          <w:i/>
          <w:sz w:val="18"/>
          <w:szCs w:val="18"/>
          <w:vertAlign w:val="superscript"/>
        </w:rPr>
        <w:t xml:space="preserve">® </w:t>
      </w:r>
      <w:r w:rsidRPr="005C32C1">
        <w:rPr>
          <w:bCs/>
          <w:i/>
          <w:sz w:val="18"/>
          <w:szCs w:val="18"/>
        </w:rPr>
        <w:t xml:space="preserve">Kautschukböden sind robust, pflegeleicht sowie ergonomisch und unterstützen eine gute Raumakustik.  </w:t>
      </w:r>
    </w:p>
    <w:p w14:paraId="5C9A5E13" w14:textId="411561CE" w:rsidR="00955E9D" w:rsidRDefault="00955E9D" w:rsidP="00762583">
      <w:pPr>
        <w:rPr>
          <w:rFonts w:cs="Arial"/>
          <w:szCs w:val="22"/>
        </w:rPr>
      </w:pPr>
    </w:p>
    <w:p w14:paraId="39E3F254" w14:textId="77777777" w:rsidR="000F3FBE" w:rsidRPr="005C32C1" w:rsidRDefault="000F3FBE" w:rsidP="00762583">
      <w:pPr>
        <w:rPr>
          <w:bCs/>
          <w:i/>
          <w:sz w:val="18"/>
          <w:szCs w:val="18"/>
        </w:rPr>
      </w:pPr>
      <w:r w:rsidRPr="005C32C1">
        <w:rPr>
          <w:bCs/>
          <w:i/>
          <w:sz w:val="18"/>
          <w:szCs w:val="18"/>
        </w:rPr>
        <w:t xml:space="preserve">Erfahren Sie mehr über Interface unter </w:t>
      </w:r>
      <w:hyperlink r:id="rId12" w:history="1">
        <w:r w:rsidRPr="001062CA">
          <w:rPr>
            <w:rStyle w:val="Hyperlink"/>
            <w:bCs/>
            <w:i/>
            <w:sz w:val="18"/>
            <w:szCs w:val="18"/>
          </w:rPr>
          <w:t>interface.com</w:t>
        </w:r>
      </w:hyperlink>
      <w:r w:rsidRPr="005C32C1">
        <w:rPr>
          <w:bCs/>
          <w:i/>
          <w:sz w:val="18"/>
          <w:szCs w:val="18"/>
        </w:rPr>
        <w:t xml:space="preserve">, besuchen Sie </w:t>
      </w:r>
      <w:r>
        <w:rPr>
          <w:bCs/>
          <w:i/>
          <w:sz w:val="18"/>
          <w:szCs w:val="18"/>
        </w:rPr>
        <w:t>den</w:t>
      </w:r>
      <w:r w:rsidRPr="005C32C1">
        <w:rPr>
          <w:bCs/>
          <w:i/>
          <w:sz w:val="18"/>
          <w:szCs w:val="18"/>
        </w:rPr>
        <w:t xml:space="preserve"> Blog unter </w:t>
      </w:r>
      <w:hyperlink r:id="rId13" w:history="1">
        <w:r w:rsidRPr="001062CA">
          <w:rPr>
            <w:rStyle w:val="Hyperlink"/>
            <w:bCs/>
            <w:i/>
            <w:sz w:val="18"/>
            <w:szCs w:val="18"/>
          </w:rPr>
          <w:t>blog.interface.com</w:t>
        </w:r>
      </w:hyperlink>
      <w:r w:rsidRPr="005C32C1">
        <w:rPr>
          <w:bCs/>
          <w:i/>
          <w:sz w:val="18"/>
          <w:szCs w:val="18"/>
        </w:rPr>
        <w:t>.</w:t>
      </w:r>
    </w:p>
    <w:p w14:paraId="78D45B8D" w14:textId="77777777" w:rsidR="000F3FBE" w:rsidRDefault="000F3FBE" w:rsidP="00762583">
      <w:pPr>
        <w:rPr>
          <w:rFonts w:cs="Arial"/>
          <w:bCs/>
          <w:i/>
          <w:sz w:val="18"/>
          <w:szCs w:val="18"/>
        </w:rPr>
      </w:pPr>
      <w:r>
        <w:rPr>
          <w:bCs/>
          <w:i/>
          <w:sz w:val="18"/>
          <w:szCs w:val="18"/>
        </w:rPr>
        <w:t>Oder f</w:t>
      </w:r>
      <w:r w:rsidRPr="001062CA">
        <w:rPr>
          <w:bCs/>
          <w:i/>
          <w:sz w:val="18"/>
          <w:szCs w:val="18"/>
        </w:rPr>
        <w:t xml:space="preserve">olgen Sie </w:t>
      </w:r>
      <w:r w:rsidRPr="005205BA">
        <w:rPr>
          <w:rFonts w:cs="Arial"/>
          <w:bCs/>
          <w:i/>
          <w:color w:val="000000"/>
          <w:sz w:val="18"/>
          <w:szCs w:val="18"/>
        </w:rPr>
        <w:t>auf</w:t>
      </w:r>
      <w:r>
        <w:rPr>
          <w:rFonts w:cs="Arial"/>
          <w:bCs/>
          <w:i/>
          <w:color w:val="000000"/>
          <w:sz w:val="18"/>
          <w:szCs w:val="18"/>
        </w:rPr>
        <w:t xml:space="preserve"> </w:t>
      </w:r>
      <w:proofErr w:type="spellStart"/>
      <w:r>
        <w:rPr>
          <w:rFonts w:cs="Arial"/>
          <w:bCs/>
          <w:i/>
          <w:color w:val="000000"/>
          <w:sz w:val="18"/>
          <w:szCs w:val="18"/>
        </w:rPr>
        <w:t>Social</w:t>
      </w:r>
      <w:proofErr w:type="spellEnd"/>
      <w:r>
        <w:rPr>
          <w:rFonts w:cs="Arial"/>
          <w:bCs/>
          <w:i/>
          <w:color w:val="000000"/>
          <w:sz w:val="18"/>
          <w:szCs w:val="18"/>
        </w:rPr>
        <w:t xml:space="preserve"> Media:</w:t>
      </w:r>
      <w:r w:rsidRPr="005205BA">
        <w:rPr>
          <w:rFonts w:cs="Arial"/>
          <w:bCs/>
          <w:i/>
          <w:color w:val="000000"/>
          <w:sz w:val="18"/>
          <w:szCs w:val="18"/>
        </w:rPr>
        <w:t xml:space="preserve"> </w:t>
      </w:r>
      <w:hyperlink r:id="rId14" w:tgtFrame="_blank" w:history="1">
        <w:r w:rsidRPr="005205BA">
          <w:rPr>
            <w:rStyle w:val="Hyperlink"/>
            <w:rFonts w:cs="Arial"/>
            <w:bCs/>
            <w:i/>
            <w:sz w:val="18"/>
            <w:szCs w:val="18"/>
          </w:rPr>
          <w:t>Twitter</w:t>
        </w:r>
      </w:hyperlink>
      <w:r w:rsidRPr="005205BA">
        <w:rPr>
          <w:rFonts w:cs="Arial"/>
          <w:bCs/>
          <w:i/>
          <w:sz w:val="18"/>
          <w:szCs w:val="18"/>
        </w:rPr>
        <w:t xml:space="preserve">, </w:t>
      </w:r>
      <w:hyperlink r:id="rId15" w:tgtFrame="_blank" w:history="1">
        <w:r w:rsidRPr="005205BA">
          <w:rPr>
            <w:rStyle w:val="Hyperlink"/>
            <w:rFonts w:cs="Arial"/>
            <w:bCs/>
            <w:i/>
            <w:sz w:val="18"/>
            <w:szCs w:val="18"/>
          </w:rPr>
          <w:t>YouTube</w:t>
        </w:r>
      </w:hyperlink>
      <w:r w:rsidRPr="005205BA">
        <w:rPr>
          <w:rFonts w:cs="Arial"/>
          <w:bCs/>
          <w:i/>
          <w:sz w:val="18"/>
          <w:szCs w:val="18"/>
        </w:rPr>
        <w:t xml:space="preserve">, </w:t>
      </w:r>
      <w:hyperlink r:id="rId16" w:tgtFrame="_blank" w:history="1">
        <w:r w:rsidRPr="005205BA">
          <w:rPr>
            <w:rStyle w:val="Hyperlink"/>
            <w:rFonts w:cs="Arial"/>
            <w:bCs/>
            <w:i/>
            <w:sz w:val="18"/>
            <w:szCs w:val="18"/>
          </w:rPr>
          <w:t>Facebook</w:t>
        </w:r>
      </w:hyperlink>
      <w:r w:rsidRPr="005205BA">
        <w:rPr>
          <w:rFonts w:cs="Arial"/>
          <w:bCs/>
          <w:i/>
          <w:sz w:val="18"/>
          <w:szCs w:val="18"/>
        </w:rPr>
        <w:t xml:space="preserve">, </w:t>
      </w:r>
      <w:hyperlink r:id="rId17" w:tgtFrame="_blank" w:history="1">
        <w:r w:rsidRPr="005205BA">
          <w:rPr>
            <w:rStyle w:val="Hyperlink"/>
            <w:rFonts w:cs="Arial"/>
            <w:bCs/>
            <w:i/>
            <w:sz w:val="18"/>
            <w:szCs w:val="18"/>
          </w:rPr>
          <w:t>Pinterest</w:t>
        </w:r>
      </w:hyperlink>
      <w:r w:rsidRPr="005205BA">
        <w:rPr>
          <w:rFonts w:cs="Arial"/>
          <w:bCs/>
          <w:i/>
          <w:sz w:val="18"/>
          <w:szCs w:val="18"/>
        </w:rPr>
        <w:t xml:space="preserve">, </w:t>
      </w:r>
      <w:hyperlink r:id="rId18" w:tgtFrame="_blank" w:history="1">
        <w:r w:rsidRPr="005205BA">
          <w:rPr>
            <w:rStyle w:val="Hyperlink"/>
            <w:rFonts w:cs="Arial"/>
            <w:bCs/>
            <w:i/>
            <w:sz w:val="18"/>
            <w:szCs w:val="18"/>
          </w:rPr>
          <w:t>LinkedIn</w:t>
        </w:r>
      </w:hyperlink>
      <w:r w:rsidRPr="005205BA">
        <w:rPr>
          <w:rFonts w:cs="Arial"/>
          <w:bCs/>
          <w:i/>
          <w:sz w:val="18"/>
          <w:szCs w:val="18"/>
        </w:rPr>
        <w:t>, </w:t>
      </w:r>
      <w:hyperlink r:id="rId19" w:tgtFrame="_blank" w:history="1">
        <w:r w:rsidRPr="005205BA">
          <w:rPr>
            <w:rStyle w:val="Hyperlink"/>
            <w:rFonts w:cs="Arial"/>
            <w:bCs/>
            <w:i/>
            <w:sz w:val="18"/>
            <w:szCs w:val="18"/>
          </w:rPr>
          <w:t>Instagram</w:t>
        </w:r>
      </w:hyperlink>
      <w:r w:rsidRPr="005205BA">
        <w:rPr>
          <w:rFonts w:cs="Arial"/>
          <w:bCs/>
          <w:i/>
          <w:sz w:val="18"/>
          <w:szCs w:val="18"/>
        </w:rPr>
        <w:t xml:space="preserve"> </w:t>
      </w:r>
      <w:r w:rsidRPr="005205BA">
        <w:rPr>
          <w:rFonts w:cs="Arial"/>
          <w:bCs/>
          <w:i/>
          <w:color w:val="000000"/>
          <w:sz w:val="18"/>
          <w:szCs w:val="18"/>
        </w:rPr>
        <w:t>und</w:t>
      </w:r>
      <w:r w:rsidRPr="005205BA">
        <w:rPr>
          <w:rFonts w:cs="Arial"/>
          <w:bCs/>
          <w:i/>
          <w:sz w:val="18"/>
          <w:szCs w:val="18"/>
        </w:rPr>
        <w:t> </w:t>
      </w:r>
      <w:hyperlink r:id="rId20" w:tgtFrame="_blank" w:history="1">
        <w:r w:rsidRPr="005205BA">
          <w:rPr>
            <w:rStyle w:val="Hyperlink"/>
            <w:rFonts w:cs="Arial"/>
            <w:bCs/>
            <w:i/>
            <w:sz w:val="18"/>
            <w:szCs w:val="18"/>
          </w:rPr>
          <w:t>Vimeo</w:t>
        </w:r>
      </w:hyperlink>
      <w:r w:rsidRPr="005205BA">
        <w:rPr>
          <w:rFonts w:cs="Arial"/>
          <w:bCs/>
          <w:i/>
          <w:sz w:val="18"/>
          <w:szCs w:val="18"/>
        </w:rPr>
        <w:t xml:space="preserve">. </w:t>
      </w:r>
    </w:p>
    <w:p w14:paraId="28E0EC22" w14:textId="77777777" w:rsidR="000F3FBE" w:rsidRDefault="000F3FBE" w:rsidP="00762583">
      <w:pPr>
        <w:rPr>
          <w:rFonts w:cs="Arial"/>
          <w:i/>
          <w:iCs/>
          <w:noProof/>
          <w:sz w:val="18"/>
          <w:szCs w:val="18"/>
        </w:rPr>
      </w:pPr>
    </w:p>
    <w:p w14:paraId="35CE7C58" w14:textId="1E11B888" w:rsidR="000F3FBE" w:rsidRDefault="000F3FBE" w:rsidP="00762583">
      <w:pPr>
        <w:rPr>
          <w:rFonts w:cs="Arial"/>
          <w:i/>
          <w:iCs/>
          <w:noProof/>
          <w:sz w:val="18"/>
          <w:szCs w:val="18"/>
        </w:rPr>
      </w:pPr>
      <w:r w:rsidRPr="005205BA">
        <w:rPr>
          <w:rFonts w:cs="Arial"/>
          <w:i/>
          <w:iCs/>
          <w:noProof/>
          <w:sz w:val="18"/>
          <w:szCs w:val="18"/>
        </w:rPr>
        <w:t xml:space="preserve">Kennen Sie schon den nora </w:t>
      </w:r>
      <w:hyperlink r:id="rId21" w:history="1">
        <w:r w:rsidRPr="005205BA">
          <w:rPr>
            <w:rStyle w:val="Hyperlink"/>
            <w:rFonts w:cs="Arial"/>
            <w:i/>
            <w:iCs/>
            <w:noProof/>
            <w:sz w:val="18"/>
            <w:szCs w:val="18"/>
          </w:rPr>
          <w:t>Instagram</w:t>
        </w:r>
      </w:hyperlink>
      <w:r w:rsidRPr="005205BA">
        <w:rPr>
          <w:rFonts w:cs="Arial"/>
          <w:i/>
          <w:iCs/>
          <w:noProof/>
          <w:sz w:val="18"/>
          <w:szCs w:val="18"/>
        </w:rPr>
        <w:t xml:space="preserve">-Kanal? </w:t>
      </w:r>
      <w:r>
        <w:rPr>
          <w:rFonts w:cs="Arial"/>
          <w:i/>
          <w:iCs/>
          <w:noProof/>
          <w:sz w:val="18"/>
          <w:szCs w:val="18"/>
        </w:rPr>
        <w:t>Weitere Informationen über</w:t>
      </w:r>
      <w:r w:rsidRPr="005205BA">
        <w:rPr>
          <w:rFonts w:cs="Arial"/>
          <w:i/>
          <w:iCs/>
          <w:noProof/>
          <w:sz w:val="18"/>
          <w:szCs w:val="18"/>
        </w:rPr>
        <w:t xml:space="preserve"> nora auch auf </w:t>
      </w:r>
      <w:hyperlink r:id="rId22" w:history="1">
        <w:r w:rsidRPr="002C5ACE">
          <w:rPr>
            <w:rStyle w:val="Hyperlink"/>
            <w:i/>
            <w:iCs/>
            <w:sz w:val="18"/>
            <w:szCs w:val="18"/>
          </w:rPr>
          <w:t>nora.com</w:t>
        </w:r>
      </w:hyperlink>
      <w:r w:rsidRPr="005205BA">
        <w:rPr>
          <w:rFonts w:cs="Arial"/>
          <w:i/>
          <w:iCs/>
          <w:noProof/>
          <w:sz w:val="18"/>
          <w:szCs w:val="18"/>
        </w:rPr>
        <w:t>,</w:t>
      </w:r>
      <w:r w:rsidRPr="0071775C">
        <w:rPr>
          <w:rFonts w:cs="Arial"/>
          <w:i/>
          <w:iCs/>
          <w:noProof/>
          <w:sz w:val="18"/>
          <w:szCs w:val="18"/>
        </w:rPr>
        <w:t xml:space="preserve"> </w:t>
      </w:r>
      <w:hyperlink r:id="rId23" w:history="1">
        <w:r w:rsidRPr="0071775C">
          <w:rPr>
            <w:rStyle w:val="Hyperlink"/>
            <w:rFonts w:cs="Arial"/>
            <w:i/>
            <w:iCs/>
            <w:noProof/>
            <w:sz w:val="18"/>
            <w:szCs w:val="18"/>
          </w:rPr>
          <w:t>LinkedIn</w:t>
        </w:r>
      </w:hyperlink>
      <w:r w:rsidRPr="0071775C">
        <w:rPr>
          <w:rFonts w:cs="Arial"/>
          <w:i/>
          <w:iCs/>
          <w:noProof/>
          <w:sz w:val="18"/>
          <w:szCs w:val="18"/>
        </w:rPr>
        <w:t xml:space="preserve"> und </w:t>
      </w:r>
      <w:hyperlink r:id="rId24" w:history="1">
        <w:r w:rsidRPr="0071775C">
          <w:rPr>
            <w:rStyle w:val="Hyperlink"/>
            <w:rFonts w:cs="Arial"/>
            <w:i/>
            <w:iCs/>
            <w:noProof/>
            <w:sz w:val="18"/>
            <w:szCs w:val="18"/>
          </w:rPr>
          <w:t>YouTube</w:t>
        </w:r>
      </w:hyperlink>
      <w:r>
        <w:rPr>
          <w:rFonts w:cs="Arial"/>
          <w:i/>
          <w:iCs/>
          <w:noProof/>
          <w:sz w:val="18"/>
          <w:szCs w:val="18"/>
        </w:rPr>
        <w:t>.</w:t>
      </w:r>
      <w:r w:rsidRPr="0071775C">
        <w:rPr>
          <w:rFonts w:cs="Arial"/>
          <w:i/>
          <w:iCs/>
          <w:noProof/>
          <w:sz w:val="18"/>
          <w:szCs w:val="18"/>
        </w:rPr>
        <w:t xml:space="preserve"> </w:t>
      </w:r>
    </w:p>
    <w:p w14:paraId="6C55FD51" w14:textId="77777777" w:rsidR="000F3FBE" w:rsidRDefault="000F3FBE" w:rsidP="00762583">
      <w:pPr>
        <w:rPr>
          <w:rFonts w:cs="Arial"/>
          <w:szCs w:val="22"/>
        </w:rPr>
      </w:pPr>
    </w:p>
    <w:p w14:paraId="6E119C26" w14:textId="77777777" w:rsidR="007920D3" w:rsidRDefault="007920D3" w:rsidP="00762583">
      <w:pPr>
        <w:rPr>
          <w:rFonts w:cs="Arial"/>
          <w:b/>
          <w:color w:val="000000"/>
          <w:sz w:val="18"/>
          <w:szCs w:val="18"/>
        </w:rPr>
      </w:pPr>
    </w:p>
    <w:p w14:paraId="1494CF2C" w14:textId="6ADE528B" w:rsidR="00955E9D" w:rsidRDefault="00955E9D" w:rsidP="00762583">
      <w:pPr>
        <w:rPr>
          <w:rFonts w:cs="Arial"/>
          <w:b/>
          <w:color w:val="000000"/>
          <w:sz w:val="18"/>
          <w:szCs w:val="18"/>
        </w:rPr>
      </w:pPr>
      <w:r w:rsidRPr="00DB5AEB">
        <w:rPr>
          <w:rFonts w:cs="Arial"/>
          <w:b/>
          <w:color w:val="000000"/>
          <w:sz w:val="18"/>
          <w:szCs w:val="18"/>
        </w:rPr>
        <w:lastRenderedPageBreak/>
        <w:t>Pressekontakte</w:t>
      </w:r>
      <w:r>
        <w:rPr>
          <w:rFonts w:cs="Arial"/>
          <w:b/>
          <w:color w:val="000000"/>
          <w:sz w:val="18"/>
          <w:szCs w:val="18"/>
        </w:rPr>
        <w:br/>
      </w:r>
    </w:p>
    <w:tbl>
      <w:tblPr>
        <w:tblW w:w="0" w:type="auto"/>
        <w:tblLook w:val="04A0" w:firstRow="1" w:lastRow="0" w:firstColumn="1" w:lastColumn="0" w:noHBand="0" w:noVBand="1"/>
      </w:tblPr>
      <w:tblGrid>
        <w:gridCol w:w="3403"/>
        <w:gridCol w:w="2688"/>
        <w:gridCol w:w="2979"/>
      </w:tblGrid>
      <w:tr w:rsidR="00955E9D" w:rsidRPr="006A3F1F" w14:paraId="02E1E211" w14:textId="77777777" w:rsidTr="002D2CDF">
        <w:tc>
          <w:tcPr>
            <w:tcW w:w="3407" w:type="dxa"/>
            <w:vMerge w:val="restart"/>
            <w:shd w:val="clear" w:color="auto" w:fill="auto"/>
            <w:tcMar>
              <w:left w:w="0" w:type="dxa"/>
              <w:right w:w="0" w:type="dxa"/>
            </w:tcMar>
            <w:vAlign w:val="center"/>
          </w:tcPr>
          <w:p w14:paraId="2BDC758C" w14:textId="77777777" w:rsidR="00955E9D" w:rsidRPr="006A3F1F" w:rsidRDefault="00955E9D" w:rsidP="00762583">
            <w:pPr>
              <w:rPr>
                <w:rFonts w:cs="Arial"/>
                <w:b/>
                <w:color w:val="000000"/>
                <w:sz w:val="18"/>
                <w:szCs w:val="18"/>
                <w:lang w:val="en-US"/>
              </w:rPr>
            </w:pPr>
            <w:r w:rsidRPr="006A3F1F">
              <w:rPr>
                <w:rFonts w:cs="Arial"/>
                <w:b/>
                <w:color w:val="000000"/>
                <w:sz w:val="18"/>
                <w:szCs w:val="18"/>
                <w:lang w:val="en-US"/>
              </w:rPr>
              <w:t>Interface Pressebüro</w:t>
            </w:r>
          </w:p>
          <w:p w14:paraId="439635EE" w14:textId="290AF04D" w:rsidR="00955E9D" w:rsidRPr="00066A9F" w:rsidRDefault="00066A9F" w:rsidP="00762583">
            <w:pPr>
              <w:rPr>
                <w:rFonts w:eastAsia="Calibri" w:cs="Arial"/>
                <w:noProof/>
                <w:sz w:val="18"/>
                <w:szCs w:val="18"/>
              </w:rPr>
            </w:pPr>
            <w:r w:rsidRPr="00066A9F">
              <w:rPr>
                <w:rFonts w:eastAsia="Calibri" w:cs="Arial"/>
                <w:noProof/>
                <w:sz w:val="18"/>
                <w:szCs w:val="18"/>
              </w:rPr>
              <w:t>Claudia Schmi</w:t>
            </w:r>
            <w:r>
              <w:rPr>
                <w:rFonts w:eastAsia="Calibri" w:cs="Arial"/>
                <w:noProof/>
                <w:sz w:val="18"/>
                <w:szCs w:val="18"/>
              </w:rPr>
              <w:t>dt</w:t>
            </w:r>
          </w:p>
          <w:p w14:paraId="749FBC88" w14:textId="77777777" w:rsidR="00955E9D" w:rsidRPr="006A3F1F" w:rsidRDefault="00955E9D" w:rsidP="00762583">
            <w:pPr>
              <w:rPr>
                <w:rFonts w:eastAsia="Calibri" w:cs="Arial"/>
                <w:noProof/>
                <w:sz w:val="18"/>
                <w:szCs w:val="18"/>
              </w:rPr>
            </w:pPr>
            <w:r w:rsidRPr="006A3F1F">
              <w:rPr>
                <w:rFonts w:eastAsia="Calibri" w:cs="Arial"/>
                <w:noProof/>
                <w:sz w:val="18"/>
                <w:szCs w:val="18"/>
              </w:rPr>
              <w:t xml:space="preserve">c/o GCI Hering Schuppener </w:t>
            </w:r>
          </w:p>
          <w:p w14:paraId="2B34EA33" w14:textId="59B9F00E" w:rsidR="00955E9D" w:rsidRPr="00066A9F" w:rsidRDefault="00955E9D" w:rsidP="00762583">
            <w:pPr>
              <w:rPr>
                <w:rFonts w:eastAsia="Calibri" w:cs="Arial"/>
                <w:noProof/>
                <w:sz w:val="18"/>
                <w:szCs w:val="18"/>
                <w:lang w:val="en-US"/>
              </w:rPr>
            </w:pPr>
            <w:r w:rsidRPr="00066A9F">
              <w:rPr>
                <w:rFonts w:eastAsia="Calibri" w:cs="Arial"/>
                <w:noProof/>
                <w:sz w:val="18"/>
                <w:szCs w:val="18"/>
                <w:lang w:val="en-US"/>
              </w:rPr>
              <w:t>Tel.: +49.211.430.79-2</w:t>
            </w:r>
            <w:r w:rsidR="00066A9F" w:rsidRPr="00066A9F">
              <w:rPr>
                <w:rFonts w:eastAsia="Calibri" w:cs="Arial"/>
                <w:noProof/>
                <w:sz w:val="18"/>
                <w:szCs w:val="18"/>
                <w:lang w:val="en-US"/>
              </w:rPr>
              <w:t>89</w:t>
            </w:r>
          </w:p>
          <w:p w14:paraId="28097641" w14:textId="77777777" w:rsidR="00955E9D" w:rsidRPr="00066A9F" w:rsidRDefault="00762583" w:rsidP="00762583">
            <w:pPr>
              <w:rPr>
                <w:rFonts w:eastAsia="Calibri" w:cs="Arial"/>
                <w:noProof/>
                <w:sz w:val="18"/>
                <w:szCs w:val="18"/>
                <w:lang w:val="en-US"/>
              </w:rPr>
            </w:pPr>
            <w:hyperlink r:id="rId25" w:history="1">
              <w:r w:rsidR="00955E9D" w:rsidRPr="00066A9F">
                <w:rPr>
                  <w:rStyle w:val="Hyperlink"/>
                  <w:rFonts w:eastAsia="Calibri" w:cs="Arial"/>
                  <w:noProof/>
                  <w:sz w:val="18"/>
                  <w:szCs w:val="18"/>
                  <w:lang w:val="en-US"/>
                </w:rPr>
                <w:t>interface@heringschuppener.com</w:t>
              </w:r>
            </w:hyperlink>
          </w:p>
        </w:tc>
        <w:tc>
          <w:tcPr>
            <w:tcW w:w="2694" w:type="dxa"/>
            <w:shd w:val="clear" w:color="auto" w:fill="auto"/>
            <w:tcMar>
              <w:left w:w="0" w:type="dxa"/>
              <w:right w:w="0" w:type="dxa"/>
            </w:tcMar>
          </w:tcPr>
          <w:p w14:paraId="0E0A5948" w14:textId="77777777" w:rsidR="00955E9D" w:rsidRPr="006A3F1F" w:rsidRDefault="00955E9D" w:rsidP="00762583">
            <w:pPr>
              <w:rPr>
                <w:rFonts w:cs="Arial"/>
                <w:sz w:val="18"/>
                <w:szCs w:val="18"/>
              </w:rPr>
            </w:pPr>
            <w:r w:rsidRPr="006A3F1F">
              <w:rPr>
                <w:rFonts w:cs="Arial"/>
                <w:b/>
                <w:color w:val="000000"/>
                <w:sz w:val="18"/>
                <w:szCs w:val="18"/>
              </w:rPr>
              <w:t>nora systems Pressebüro</w:t>
            </w:r>
            <w:r w:rsidRPr="006A3F1F">
              <w:rPr>
                <w:rFonts w:cs="Arial"/>
                <w:bCs/>
                <w:color w:val="000000"/>
                <w:sz w:val="18"/>
                <w:szCs w:val="18"/>
              </w:rPr>
              <w:t xml:space="preserve"> </w:t>
            </w:r>
          </w:p>
        </w:tc>
        <w:tc>
          <w:tcPr>
            <w:tcW w:w="2981" w:type="dxa"/>
            <w:shd w:val="clear" w:color="auto" w:fill="auto"/>
            <w:tcMar>
              <w:left w:w="0" w:type="dxa"/>
              <w:right w:w="0" w:type="dxa"/>
            </w:tcMar>
            <w:vAlign w:val="center"/>
          </w:tcPr>
          <w:p w14:paraId="3E0FE570" w14:textId="77777777" w:rsidR="00955E9D" w:rsidRPr="006A3F1F" w:rsidRDefault="00955E9D" w:rsidP="00762583">
            <w:pPr>
              <w:rPr>
                <w:rFonts w:cs="Arial"/>
                <w:b/>
                <w:color w:val="000000"/>
                <w:sz w:val="18"/>
                <w:szCs w:val="18"/>
              </w:rPr>
            </w:pPr>
          </w:p>
        </w:tc>
      </w:tr>
      <w:tr w:rsidR="00955E9D" w:rsidRPr="006A3F1F" w14:paraId="38EA04DE" w14:textId="77777777" w:rsidTr="002D2CDF">
        <w:tc>
          <w:tcPr>
            <w:tcW w:w="3407" w:type="dxa"/>
            <w:vMerge/>
            <w:shd w:val="clear" w:color="auto" w:fill="auto"/>
            <w:tcMar>
              <w:left w:w="0" w:type="dxa"/>
              <w:right w:w="0" w:type="dxa"/>
            </w:tcMar>
            <w:vAlign w:val="center"/>
          </w:tcPr>
          <w:p w14:paraId="2EAA5AA1" w14:textId="77777777" w:rsidR="00955E9D" w:rsidRPr="006A3F1F" w:rsidRDefault="00955E9D" w:rsidP="00762583">
            <w:pPr>
              <w:rPr>
                <w:rFonts w:cs="Arial"/>
                <w:b/>
                <w:color w:val="000000"/>
                <w:sz w:val="18"/>
                <w:szCs w:val="18"/>
              </w:rPr>
            </w:pPr>
          </w:p>
        </w:tc>
        <w:tc>
          <w:tcPr>
            <w:tcW w:w="2694" w:type="dxa"/>
            <w:shd w:val="clear" w:color="auto" w:fill="auto"/>
            <w:tcMar>
              <w:left w:w="0" w:type="dxa"/>
              <w:right w:w="0" w:type="dxa"/>
            </w:tcMar>
          </w:tcPr>
          <w:p w14:paraId="58638BA9" w14:textId="77777777" w:rsidR="00955E9D" w:rsidRPr="00E518C5" w:rsidRDefault="00955E9D" w:rsidP="00762583">
            <w:pPr>
              <w:rPr>
                <w:rFonts w:cs="Arial"/>
                <w:bCs/>
                <w:color w:val="000000"/>
                <w:sz w:val="18"/>
                <w:szCs w:val="18"/>
                <w:lang w:val="en-US"/>
              </w:rPr>
            </w:pPr>
            <w:r w:rsidRPr="00E518C5">
              <w:rPr>
                <w:rFonts w:cs="Arial"/>
                <w:bCs/>
                <w:color w:val="000000"/>
                <w:sz w:val="18"/>
                <w:szCs w:val="18"/>
                <w:lang w:val="en-US"/>
              </w:rPr>
              <w:t>Doris Janik</w:t>
            </w:r>
          </w:p>
          <w:p w14:paraId="7DF1B393" w14:textId="77777777" w:rsidR="00955E9D" w:rsidRPr="00E518C5" w:rsidRDefault="00955E9D" w:rsidP="00762583">
            <w:pPr>
              <w:rPr>
                <w:rFonts w:cs="Arial"/>
                <w:bCs/>
                <w:color w:val="000000"/>
                <w:sz w:val="18"/>
                <w:szCs w:val="18"/>
                <w:lang w:val="en-US"/>
              </w:rPr>
            </w:pPr>
            <w:r w:rsidRPr="00E518C5">
              <w:rPr>
                <w:rFonts w:cs="Arial"/>
                <w:bCs/>
                <w:color w:val="000000"/>
                <w:sz w:val="18"/>
                <w:szCs w:val="18"/>
                <w:lang w:val="en-US"/>
              </w:rPr>
              <w:t>c/o nora systems</w:t>
            </w:r>
          </w:p>
          <w:p w14:paraId="3C82FECC" w14:textId="5A0543AD" w:rsidR="00955E9D" w:rsidRPr="006A3F1F" w:rsidRDefault="00955E9D" w:rsidP="00762583">
            <w:pPr>
              <w:rPr>
                <w:rFonts w:cs="Arial"/>
                <w:sz w:val="18"/>
                <w:szCs w:val="18"/>
              </w:rPr>
            </w:pPr>
            <w:r w:rsidRPr="006A3F1F">
              <w:rPr>
                <w:rFonts w:cs="Arial"/>
                <w:bCs/>
                <w:color w:val="000000"/>
                <w:sz w:val="18"/>
                <w:szCs w:val="18"/>
              </w:rPr>
              <w:t>Tel.: +</w:t>
            </w:r>
            <w:r w:rsidRPr="006A3F1F">
              <w:rPr>
                <w:rFonts w:cs="Arial"/>
                <w:sz w:val="18"/>
                <w:szCs w:val="18"/>
              </w:rPr>
              <w:t>49.6201.80-7287</w:t>
            </w:r>
          </w:p>
          <w:p w14:paraId="08759D46" w14:textId="77777777" w:rsidR="00955E9D" w:rsidRPr="006A3F1F" w:rsidRDefault="00762583" w:rsidP="00762583">
            <w:pPr>
              <w:rPr>
                <w:rFonts w:cs="Arial"/>
                <w:b/>
                <w:color w:val="000000"/>
                <w:sz w:val="18"/>
                <w:szCs w:val="18"/>
              </w:rPr>
            </w:pPr>
            <w:hyperlink r:id="rId26" w:history="1">
              <w:r w:rsidR="00955E9D" w:rsidRPr="006A3F1F">
                <w:rPr>
                  <w:rStyle w:val="Hyperlink"/>
                  <w:rFonts w:eastAsia="Calibri" w:cs="Arial"/>
                  <w:noProof/>
                  <w:sz w:val="18"/>
                  <w:szCs w:val="18"/>
                </w:rPr>
                <w:t>presse@nora.com</w:t>
              </w:r>
            </w:hyperlink>
            <w:r w:rsidR="00955E9D" w:rsidRPr="006A3F1F">
              <w:rPr>
                <w:rStyle w:val="Hyperlink"/>
                <w:rFonts w:eastAsia="Calibri" w:cs="Arial"/>
                <w:noProof/>
                <w:sz w:val="18"/>
                <w:szCs w:val="18"/>
              </w:rPr>
              <w:t xml:space="preserve"> </w:t>
            </w:r>
          </w:p>
        </w:tc>
        <w:tc>
          <w:tcPr>
            <w:tcW w:w="2981" w:type="dxa"/>
            <w:shd w:val="clear" w:color="auto" w:fill="auto"/>
            <w:tcMar>
              <w:left w:w="0" w:type="dxa"/>
              <w:right w:w="0" w:type="dxa"/>
            </w:tcMar>
          </w:tcPr>
          <w:p w14:paraId="231F2CA5" w14:textId="77777777" w:rsidR="00955E9D" w:rsidRPr="006A3F1F" w:rsidRDefault="00955E9D" w:rsidP="00762583">
            <w:pPr>
              <w:rPr>
                <w:rFonts w:cs="Arial"/>
                <w:bCs/>
                <w:color w:val="000000"/>
                <w:sz w:val="18"/>
                <w:szCs w:val="18"/>
              </w:rPr>
            </w:pPr>
            <w:r w:rsidRPr="006A3F1F">
              <w:rPr>
                <w:rFonts w:cs="Arial"/>
                <w:bCs/>
                <w:color w:val="000000"/>
                <w:sz w:val="18"/>
                <w:szCs w:val="18"/>
              </w:rPr>
              <w:t xml:space="preserve">Nora Lippelt </w:t>
            </w:r>
          </w:p>
          <w:p w14:paraId="7E0081D7" w14:textId="77777777" w:rsidR="00955E9D" w:rsidRPr="006A3F1F" w:rsidRDefault="00955E9D" w:rsidP="00762583">
            <w:pPr>
              <w:rPr>
                <w:rFonts w:cs="Arial"/>
                <w:bCs/>
                <w:color w:val="000000"/>
                <w:sz w:val="18"/>
                <w:szCs w:val="18"/>
              </w:rPr>
            </w:pPr>
            <w:r w:rsidRPr="006A3F1F">
              <w:rPr>
                <w:rFonts w:cs="Arial"/>
                <w:bCs/>
                <w:color w:val="000000"/>
                <w:sz w:val="18"/>
                <w:szCs w:val="18"/>
              </w:rPr>
              <w:t>c/o GCI Hering Schuppener</w:t>
            </w:r>
          </w:p>
          <w:p w14:paraId="74821561" w14:textId="77777777" w:rsidR="00955E9D" w:rsidRPr="006A3F1F" w:rsidRDefault="00955E9D" w:rsidP="00762583">
            <w:pPr>
              <w:rPr>
                <w:rFonts w:cs="Arial"/>
                <w:b/>
                <w:color w:val="000000"/>
                <w:sz w:val="18"/>
                <w:szCs w:val="18"/>
              </w:rPr>
            </w:pPr>
            <w:r w:rsidRPr="006A3F1F">
              <w:rPr>
                <w:rFonts w:cs="Arial"/>
                <w:bCs/>
                <w:color w:val="000000"/>
                <w:sz w:val="18"/>
                <w:szCs w:val="18"/>
              </w:rPr>
              <w:t>Tel.: +</w:t>
            </w:r>
            <w:r w:rsidRPr="006A3F1F">
              <w:rPr>
                <w:rFonts w:cs="Arial"/>
                <w:bCs/>
                <w:sz w:val="18"/>
                <w:szCs w:val="18"/>
              </w:rPr>
              <w:t>49.211.430.79-281</w:t>
            </w:r>
          </w:p>
          <w:p w14:paraId="3D7B293E" w14:textId="77777777" w:rsidR="00955E9D" w:rsidRPr="006A3F1F" w:rsidRDefault="00955E9D" w:rsidP="00762583">
            <w:pPr>
              <w:rPr>
                <w:rFonts w:cs="Arial"/>
                <w:bCs/>
                <w:color w:val="000000"/>
                <w:sz w:val="18"/>
                <w:szCs w:val="18"/>
              </w:rPr>
            </w:pPr>
            <w:r w:rsidRPr="006A3F1F">
              <w:rPr>
                <w:rStyle w:val="Hyperlink"/>
                <w:rFonts w:eastAsia="Calibri" w:cs="Arial"/>
                <w:noProof/>
                <w:sz w:val="18"/>
                <w:szCs w:val="18"/>
              </w:rPr>
              <w:t>nlippelt@heringschuppener.com</w:t>
            </w:r>
          </w:p>
        </w:tc>
      </w:tr>
    </w:tbl>
    <w:p w14:paraId="537036F7" w14:textId="77777777" w:rsidR="004F419C" w:rsidRPr="00955E9D" w:rsidRDefault="004F419C" w:rsidP="00762583"/>
    <w:sectPr w:rsidR="004F419C" w:rsidRPr="00955E9D" w:rsidSect="008E2928">
      <w:headerReference w:type="default" r:id="rId27"/>
      <w:footerReference w:type="default" r:id="rId28"/>
      <w:headerReference w:type="first" r:id="rId29"/>
      <w:pgSz w:w="11906" w:h="16838" w:code="9"/>
      <w:pgMar w:top="2104" w:right="1418"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E084A" w14:textId="77777777" w:rsidR="00C46961" w:rsidRDefault="00C46961">
      <w:r>
        <w:separator/>
      </w:r>
    </w:p>
  </w:endnote>
  <w:endnote w:type="continuationSeparator" w:id="0">
    <w:p w14:paraId="7DDE8A86" w14:textId="77777777" w:rsidR="00C46961" w:rsidRDefault="00C4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0000000000000000000"/>
    <w:charset w:val="00"/>
    <w:family w:val="roman"/>
    <w:notTrueType/>
    <w:pitch w:val="variable"/>
    <w:sig w:usb0="A00002AF"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E7CB" w14:textId="77777777" w:rsidR="00ED16FE" w:rsidRDefault="008533A1" w:rsidP="00B61A96">
    <w:pPr>
      <w:pStyle w:val="Fuzeile"/>
      <w:jc w:val="center"/>
    </w:pPr>
    <w:r>
      <w:fldChar w:fldCharType="begin"/>
    </w:r>
    <w:r w:rsidR="00ED16FE">
      <w:instrText>PAGE   \* MERGEFORMAT</w:instrText>
    </w:r>
    <w:r>
      <w:fldChar w:fldCharType="separate"/>
    </w:r>
    <w:r w:rsidR="001562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E0941" w14:textId="77777777" w:rsidR="00C46961" w:rsidRDefault="00C46961">
      <w:r>
        <w:separator/>
      </w:r>
    </w:p>
  </w:footnote>
  <w:footnote w:type="continuationSeparator" w:id="0">
    <w:p w14:paraId="00BC0628" w14:textId="77777777" w:rsidR="00C46961" w:rsidRDefault="00C46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6A42" w14:textId="3A700B01" w:rsidR="00FC15A0" w:rsidRDefault="008E2928" w:rsidP="00FC15A0">
    <w:pPr>
      <w:pStyle w:val="Kopfzeile"/>
    </w:pPr>
    <w:r>
      <w:rPr>
        <w:noProof/>
      </w:rPr>
      <w:drawing>
        <wp:anchor distT="0" distB="0" distL="114300" distR="114300" simplePos="0" relativeHeight="251659264" behindDoc="0" locked="0" layoutInCell="1" allowOverlap="1" wp14:anchorId="3CAA7387" wp14:editId="0910B89C">
          <wp:simplePos x="0" y="0"/>
          <wp:positionH relativeFrom="column">
            <wp:posOffset>3066415</wp:posOffset>
          </wp:positionH>
          <wp:positionV relativeFrom="paragraph">
            <wp:posOffset>88900</wp:posOffset>
          </wp:positionV>
          <wp:extent cx="3152140" cy="539750"/>
          <wp:effectExtent l="0" t="0" r="0" b="0"/>
          <wp:wrapNone/>
          <wp:docPr id="1" name="Bild 12" descr="nora by Interface_Interf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ora by Interface_Interfa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14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D345A" w14:textId="50A3E409" w:rsidR="00FC15A0" w:rsidRDefault="00FC15A0" w:rsidP="00955E9D">
    <w:pPr>
      <w:pStyle w:val="Kopfzeile"/>
    </w:pPr>
  </w:p>
  <w:p w14:paraId="09BE3A63" w14:textId="77777777" w:rsidR="00FC15A0" w:rsidRDefault="00FC15A0" w:rsidP="00FC15A0">
    <w:pPr>
      <w:pStyle w:val="Kopfzeile"/>
    </w:pPr>
  </w:p>
  <w:p w14:paraId="61D2ABB3" w14:textId="77777777" w:rsidR="00FC15A0" w:rsidRDefault="00FC15A0" w:rsidP="00FC15A0">
    <w:pPr>
      <w:pStyle w:val="Kopfzeile"/>
    </w:pPr>
  </w:p>
  <w:p w14:paraId="14812F6B" w14:textId="77777777" w:rsidR="00955E9D" w:rsidRDefault="00955E9D" w:rsidP="00FC15A0">
    <w:pPr>
      <w:pStyle w:val="Kopfzeile"/>
    </w:pPr>
  </w:p>
  <w:p w14:paraId="48F1C7DF" w14:textId="379E7787" w:rsidR="00FC15A0" w:rsidRPr="00011879" w:rsidRDefault="00011879" w:rsidP="00FC15A0">
    <w:pPr>
      <w:pStyle w:val="Kopfzeile"/>
      <w:rPr>
        <w:noProof/>
        <w:lang w:val="de-DE"/>
      </w:rPr>
    </w:pPr>
    <w:r>
      <w:rPr>
        <w:noProof/>
        <w:lang w:val="de-DE"/>
      </w:rPr>
      <w:t>Referenzobjekt</w:t>
    </w:r>
  </w:p>
  <w:p w14:paraId="7E8D88CE" w14:textId="77777777" w:rsidR="00FC15A0" w:rsidRPr="002E4AED" w:rsidRDefault="00FC15A0" w:rsidP="00FC15A0">
    <w:pPr>
      <w:pStyle w:val="Kopfzeile"/>
      <w:rPr>
        <w:noProof/>
      </w:rPr>
    </w:pPr>
  </w:p>
  <w:p w14:paraId="16C63C07" w14:textId="77777777" w:rsidR="00ED16FE" w:rsidRPr="00C573D4" w:rsidRDefault="00ED16FE" w:rsidP="00FC15A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A8B3" w14:textId="0023820C" w:rsidR="00EA2F8C" w:rsidRDefault="00C5203A" w:rsidP="00EA2F8C">
    <w:pPr>
      <w:pStyle w:val="Kopfzeile"/>
    </w:pPr>
    <w:r>
      <w:rPr>
        <w:noProof/>
      </w:rPr>
      <w:drawing>
        <wp:anchor distT="0" distB="0" distL="114300" distR="114300" simplePos="0" relativeHeight="251658240" behindDoc="0" locked="0" layoutInCell="1" allowOverlap="1" wp14:anchorId="180A0292" wp14:editId="00F2DD61">
          <wp:simplePos x="0" y="0"/>
          <wp:positionH relativeFrom="column">
            <wp:posOffset>2861310</wp:posOffset>
          </wp:positionH>
          <wp:positionV relativeFrom="paragraph">
            <wp:posOffset>81915</wp:posOffset>
          </wp:positionV>
          <wp:extent cx="3421380" cy="586105"/>
          <wp:effectExtent l="0" t="0" r="0" b="0"/>
          <wp:wrapNone/>
          <wp:docPr id="2" name="Bild 9" descr="nora by Interface_Interf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ra by Interface_Interfa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1380"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D85E3" w14:textId="77777777" w:rsidR="00ED16FE" w:rsidRDefault="00ED16FE" w:rsidP="00EA2F8C">
    <w:pPr>
      <w:pStyle w:val="Kopfzeile"/>
      <w:jc w:val="right"/>
    </w:pPr>
  </w:p>
  <w:p w14:paraId="20762B69" w14:textId="77777777" w:rsidR="00ED16FE" w:rsidRDefault="00EA2F8C" w:rsidP="00EA2F8C">
    <w:pPr>
      <w:pStyle w:val="Kopfzeile"/>
      <w:tabs>
        <w:tab w:val="left" w:pos="5880"/>
      </w:tabs>
    </w:pPr>
    <w:r>
      <w:tab/>
    </w:r>
    <w:r>
      <w:tab/>
    </w:r>
  </w:p>
  <w:p w14:paraId="706C1BBB" w14:textId="77777777" w:rsidR="00ED16FE" w:rsidRDefault="00ED16FE" w:rsidP="000869DC">
    <w:pPr>
      <w:pStyle w:val="Kopfzeile"/>
    </w:pPr>
  </w:p>
  <w:p w14:paraId="7E70C4CC" w14:textId="77777777" w:rsidR="00ED16FE" w:rsidRDefault="00ED16FE" w:rsidP="000869DC">
    <w:pPr>
      <w:pStyle w:val="Kopfzeile"/>
    </w:pPr>
  </w:p>
  <w:p w14:paraId="473ACDA8" w14:textId="4479288B" w:rsidR="00ED16FE" w:rsidRDefault="00ED16FE" w:rsidP="00394FF8">
    <w:pPr>
      <w:pStyle w:val="Kopfzeile"/>
      <w:rPr>
        <w:noProof/>
      </w:rPr>
    </w:pPr>
    <w:r>
      <w:rPr>
        <w:noProof/>
      </w:rPr>
      <w:t>Pressemitteilung</w:t>
    </w:r>
  </w:p>
  <w:p w14:paraId="35F07023" w14:textId="77777777" w:rsidR="00ED16FE" w:rsidRPr="002E4AED" w:rsidRDefault="00ED16FE" w:rsidP="00394FF8">
    <w:pPr>
      <w:pStyle w:val="Kopfzeile"/>
      <w:rPr>
        <w:noProof/>
      </w:rPr>
    </w:pPr>
  </w:p>
  <w:p w14:paraId="640ABAD7" w14:textId="77777777" w:rsidR="00ED16FE" w:rsidRDefault="00ED16FE" w:rsidP="00394F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1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23"/>
    <w:rsid w:val="0000332E"/>
    <w:rsid w:val="00003E0F"/>
    <w:rsid w:val="00004587"/>
    <w:rsid w:val="0000664B"/>
    <w:rsid w:val="00011879"/>
    <w:rsid w:val="0001523A"/>
    <w:rsid w:val="00015AD3"/>
    <w:rsid w:val="000177EB"/>
    <w:rsid w:val="00021CEC"/>
    <w:rsid w:val="000249AB"/>
    <w:rsid w:val="00026B9C"/>
    <w:rsid w:val="00027103"/>
    <w:rsid w:val="00030713"/>
    <w:rsid w:val="00033EBA"/>
    <w:rsid w:val="00036B4A"/>
    <w:rsid w:val="0004064C"/>
    <w:rsid w:val="000422B2"/>
    <w:rsid w:val="0004300E"/>
    <w:rsid w:val="000475A4"/>
    <w:rsid w:val="0005269E"/>
    <w:rsid w:val="00057A4C"/>
    <w:rsid w:val="00060EFF"/>
    <w:rsid w:val="00062A03"/>
    <w:rsid w:val="00066A9F"/>
    <w:rsid w:val="00066B9D"/>
    <w:rsid w:val="00074E1B"/>
    <w:rsid w:val="000818AD"/>
    <w:rsid w:val="000863ED"/>
    <w:rsid w:val="000869DC"/>
    <w:rsid w:val="000914DE"/>
    <w:rsid w:val="00091F35"/>
    <w:rsid w:val="00092B08"/>
    <w:rsid w:val="00096E2F"/>
    <w:rsid w:val="00097AC4"/>
    <w:rsid w:val="000A0B01"/>
    <w:rsid w:val="000A1F7C"/>
    <w:rsid w:val="000B75D7"/>
    <w:rsid w:val="000C433C"/>
    <w:rsid w:val="000C7DE8"/>
    <w:rsid w:val="000D1819"/>
    <w:rsid w:val="000D67A2"/>
    <w:rsid w:val="000E5135"/>
    <w:rsid w:val="000F123B"/>
    <w:rsid w:val="000F295D"/>
    <w:rsid w:val="000F3FBE"/>
    <w:rsid w:val="000F5636"/>
    <w:rsid w:val="00100E4B"/>
    <w:rsid w:val="0010162C"/>
    <w:rsid w:val="00102EF6"/>
    <w:rsid w:val="00104543"/>
    <w:rsid w:val="00104735"/>
    <w:rsid w:val="0010599A"/>
    <w:rsid w:val="00106AF9"/>
    <w:rsid w:val="00110756"/>
    <w:rsid w:val="00111874"/>
    <w:rsid w:val="0011645E"/>
    <w:rsid w:val="0012358C"/>
    <w:rsid w:val="0013453B"/>
    <w:rsid w:val="0013481A"/>
    <w:rsid w:val="00137B36"/>
    <w:rsid w:val="00137F25"/>
    <w:rsid w:val="00141ADA"/>
    <w:rsid w:val="00141DD2"/>
    <w:rsid w:val="00143790"/>
    <w:rsid w:val="001562B2"/>
    <w:rsid w:val="001675BC"/>
    <w:rsid w:val="001707F3"/>
    <w:rsid w:val="00170F65"/>
    <w:rsid w:val="001775B4"/>
    <w:rsid w:val="00183464"/>
    <w:rsid w:val="001854A3"/>
    <w:rsid w:val="00185EF4"/>
    <w:rsid w:val="0019750E"/>
    <w:rsid w:val="001B1B58"/>
    <w:rsid w:val="001B2867"/>
    <w:rsid w:val="001C0AEA"/>
    <w:rsid w:val="001C1EA4"/>
    <w:rsid w:val="001D0ACF"/>
    <w:rsid w:val="001D4716"/>
    <w:rsid w:val="001D6042"/>
    <w:rsid w:val="001E3D4D"/>
    <w:rsid w:val="001E4586"/>
    <w:rsid w:val="001E7E2C"/>
    <w:rsid w:val="001F6FE0"/>
    <w:rsid w:val="002028AC"/>
    <w:rsid w:val="00203697"/>
    <w:rsid w:val="00203E0D"/>
    <w:rsid w:val="002128AA"/>
    <w:rsid w:val="00212AFC"/>
    <w:rsid w:val="00215E84"/>
    <w:rsid w:val="00222309"/>
    <w:rsid w:val="00235C91"/>
    <w:rsid w:val="00245D76"/>
    <w:rsid w:val="0024782F"/>
    <w:rsid w:val="00252168"/>
    <w:rsid w:val="002528A7"/>
    <w:rsid w:val="0025421B"/>
    <w:rsid w:val="002571A7"/>
    <w:rsid w:val="0026134D"/>
    <w:rsid w:val="00271E23"/>
    <w:rsid w:val="0028088B"/>
    <w:rsid w:val="00281EA4"/>
    <w:rsid w:val="00295598"/>
    <w:rsid w:val="00296DCB"/>
    <w:rsid w:val="002A329F"/>
    <w:rsid w:val="002A40D6"/>
    <w:rsid w:val="002B318B"/>
    <w:rsid w:val="002B51E6"/>
    <w:rsid w:val="002C4B0C"/>
    <w:rsid w:val="002C7B4D"/>
    <w:rsid w:val="002D5A1A"/>
    <w:rsid w:val="002D6FF5"/>
    <w:rsid w:val="002D742F"/>
    <w:rsid w:val="002E03E6"/>
    <w:rsid w:val="002E340C"/>
    <w:rsid w:val="002E3D54"/>
    <w:rsid w:val="003013BE"/>
    <w:rsid w:val="00302096"/>
    <w:rsid w:val="00303406"/>
    <w:rsid w:val="00304338"/>
    <w:rsid w:val="00324E2C"/>
    <w:rsid w:val="00325129"/>
    <w:rsid w:val="003254D5"/>
    <w:rsid w:val="003358D1"/>
    <w:rsid w:val="0034350C"/>
    <w:rsid w:val="00345C0A"/>
    <w:rsid w:val="003476A0"/>
    <w:rsid w:val="003608D0"/>
    <w:rsid w:val="003666CD"/>
    <w:rsid w:val="00370517"/>
    <w:rsid w:val="00370DA4"/>
    <w:rsid w:val="00371050"/>
    <w:rsid w:val="0037150C"/>
    <w:rsid w:val="00372A0C"/>
    <w:rsid w:val="003756C6"/>
    <w:rsid w:val="00394FF8"/>
    <w:rsid w:val="003A0181"/>
    <w:rsid w:val="003A43CC"/>
    <w:rsid w:val="003A746F"/>
    <w:rsid w:val="003C3649"/>
    <w:rsid w:val="003C5655"/>
    <w:rsid w:val="003D3BFC"/>
    <w:rsid w:val="003D4F5E"/>
    <w:rsid w:val="003D51D1"/>
    <w:rsid w:val="003F38F2"/>
    <w:rsid w:val="003F4E46"/>
    <w:rsid w:val="003F5508"/>
    <w:rsid w:val="003F5AD4"/>
    <w:rsid w:val="003F612A"/>
    <w:rsid w:val="00400D63"/>
    <w:rsid w:val="0040201D"/>
    <w:rsid w:val="00402601"/>
    <w:rsid w:val="00403FF6"/>
    <w:rsid w:val="004217D7"/>
    <w:rsid w:val="00440054"/>
    <w:rsid w:val="00443DD2"/>
    <w:rsid w:val="00446327"/>
    <w:rsid w:val="00457B3F"/>
    <w:rsid w:val="00463A76"/>
    <w:rsid w:val="004712F5"/>
    <w:rsid w:val="004717AF"/>
    <w:rsid w:val="00473DA6"/>
    <w:rsid w:val="004775A6"/>
    <w:rsid w:val="00482452"/>
    <w:rsid w:val="0048262D"/>
    <w:rsid w:val="00485C50"/>
    <w:rsid w:val="00486C57"/>
    <w:rsid w:val="004876E4"/>
    <w:rsid w:val="00493130"/>
    <w:rsid w:val="0049405E"/>
    <w:rsid w:val="0049534C"/>
    <w:rsid w:val="004A18BF"/>
    <w:rsid w:val="004A3225"/>
    <w:rsid w:val="004B5CAD"/>
    <w:rsid w:val="004B6DC9"/>
    <w:rsid w:val="004B7329"/>
    <w:rsid w:val="004C13D0"/>
    <w:rsid w:val="004C3BC6"/>
    <w:rsid w:val="004C4C2B"/>
    <w:rsid w:val="004C61CF"/>
    <w:rsid w:val="004D0D4F"/>
    <w:rsid w:val="004D1D9B"/>
    <w:rsid w:val="004D1F33"/>
    <w:rsid w:val="004D247C"/>
    <w:rsid w:val="004D45C1"/>
    <w:rsid w:val="004D7E8A"/>
    <w:rsid w:val="004E2C2D"/>
    <w:rsid w:val="004E353D"/>
    <w:rsid w:val="004E42A8"/>
    <w:rsid w:val="004F014D"/>
    <w:rsid w:val="004F13AC"/>
    <w:rsid w:val="004F19E4"/>
    <w:rsid w:val="004F419C"/>
    <w:rsid w:val="004F7947"/>
    <w:rsid w:val="004F7E10"/>
    <w:rsid w:val="00500CA1"/>
    <w:rsid w:val="00501131"/>
    <w:rsid w:val="00505408"/>
    <w:rsid w:val="005112B6"/>
    <w:rsid w:val="0051443D"/>
    <w:rsid w:val="00515B1D"/>
    <w:rsid w:val="0052189C"/>
    <w:rsid w:val="00527ABE"/>
    <w:rsid w:val="00527CE1"/>
    <w:rsid w:val="0053135B"/>
    <w:rsid w:val="00533FB5"/>
    <w:rsid w:val="00535B37"/>
    <w:rsid w:val="00540B26"/>
    <w:rsid w:val="00540FB6"/>
    <w:rsid w:val="0054207C"/>
    <w:rsid w:val="0054226D"/>
    <w:rsid w:val="005532E3"/>
    <w:rsid w:val="00553B22"/>
    <w:rsid w:val="00553FEE"/>
    <w:rsid w:val="0055539C"/>
    <w:rsid w:val="00562AB3"/>
    <w:rsid w:val="00570774"/>
    <w:rsid w:val="0057504A"/>
    <w:rsid w:val="00576470"/>
    <w:rsid w:val="00577644"/>
    <w:rsid w:val="005776BB"/>
    <w:rsid w:val="00583B1A"/>
    <w:rsid w:val="005953A7"/>
    <w:rsid w:val="005957AC"/>
    <w:rsid w:val="00597F05"/>
    <w:rsid w:val="005A2964"/>
    <w:rsid w:val="005A51BF"/>
    <w:rsid w:val="005B2C27"/>
    <w:rsid w:val="005C5CC4"/>
    <w:rsid w:val="005C6096"/>
    <w:rsid w:val="005D17C0"/>
    <w:rsid w:val="005D3229"/>
    <w:rsid w:val="005D3843"/>
    <w:rsid w:val="005D507C"/>
    <w:rsid w:val="005D5462"/>
    <w:rsid w:val="005D7F0A"/>
    <w:rsid w:val="005E1030"/>
    <w:rsid w:val="005E4723"/>
    <w:rsid w:val="005E5F3E"/>
    <w:rsid w:val="005E71A4"/>
    <w:rsid w:val="005F4068"/>
    <w:rsid w:val="005F4900"/>
    <w:rsid w:val="005F5EF2"/>
    <w:rsid w:val="00606693"/>
    <w:rsid w:val="0062191E"/>
    <w:rsid w:val="00621DBC"/>
    <w:rsid w:val="00626A7F"/>
    <w:rsid w:val="00627900"/>
    <w:rsid w:val="00636BF0"/>
    <w:rsid w:val="0064133E"/>
    <w:rsid w:val="00644980"/>
    <w:rsid w:val="00646DA1"/>
    <w:rsid w:val="00650DD2"/>
    <w:rsid w:val="006538B0"/>
    <w:rsid w:val="00660713"/>
    <w:rsid w:val="00662028"/>
    <w:rsid w:val="00662630"/>
    <w:rsid w:val="00666FC2"/>
    <w:rsid w:val="006738FC"/>
    <w:rsid w:val="00684A9E"/>
    <w:rsid w:val="00685EA4"/>
    <w:rsid w:val="006927B4"/>
    <w:rsid w:val="0069305F"/>
    <w:rsid w:val="00696B97"/>
    <w:rsid w:val="006A5D3B"/>
    <w:rsid w:val="006C06EF"/>
    <w:rsid w:val="006C708C"/>
    <w:rsid w:val="006C7160"/>
    <w:rsid w:val="006D6A99"/>
    <w:rsid w:val="006D71CA"/>
    <w:rsid w:val="006E03DE"/>
    <w:rsid w:val="006E11A8"/>
    <w:rsid w:val="006E5F31"/>
    <w:rsid w:val="006F6647"/>
    <w:rsid w:val="0071607E"/>
    <w:rsid w:val="00716E0D"/>
    <w:rsid w:val="007208C5"/>
    <w:rsid w:val="00733173"/>
    <w:rsid w:val="00733471"/>
    <w:rsid w:val="00753449"/>
    <w:rsid w:val="00760215"/>
    <w:rsid w:val="00760E31"/>
    <w:rsid w:val="007610E9"/>
    <w:rsid w:val="007610F3"/>
    <w:rsid w:val="00761725"/>
    <w:rsid w:val="00762583"/>
    <w:rsid w:val="007631B6"/>
    <w:rsid w:val="00771C36"/>
    <w:rsid w:val="00774322"/>
    <w:rsid w:val="007806DE"/>
    <w:rsid w:val="00780CD8"/>
    <w:rsid w:val="00784389"/>
    <w:rsid w:val="007856A7"/>
    <w:rsid w:val="00787865"/>
    <w:rsid w:val="00790149"/>
    <w:rsid w:val="00791456"/>
    <w:rsid w:val="007920D3"/>
    <w:rsid w:val="007A0C9E"/>
    <w:rsid w:val="007A3D32"/>
    <w:rsid w:val="007A6D6A"/>
    <w:rsid w:val="007B2677"/>
    <w:rsid w:val="007B26B2"/>
    <w:rsid w:val="007B3046"/>
    <w:rsid w:val="007C26D9"/>
    <w:rsid w:val="007C29A6"/>
    <w:rsid w:val="007C4BB2"/>
    <w:rsid w:val="007C5932"/>
    <w:rsid w:val="007C6B16"/>
    <w:rsid w:val="007C7679"/>
    <w:rsid w:val="007D030D"/>
    <w:rsid w:val="007D181F"/>
    <w:rsid w:val="007D2F42"/>
    <w:rsid w:val="007D7013"/>
    <w:rsid w:val="007E2694"/>
    <w:rsid w:val="007E27D0"/>
    <w:rsid w:val="007E2B7E"/>
    <w:rsid w:val="007E2E5E"/>
    <w:rsid w:val="007E5655"/>
    <w:rsid w:val="007F0AF8"/>
    <w:rsid w:val="007F46A5"/>
    <w:rsid w:val="007F6A8C"/>
    <w:rsid w:val="00802C53"/>
    <w:rsid w:val="00810598"/>
    <w:rsid w:val="00811A3D"/>
    <w:rsid w:val="00817999"/>
    <w:rsid w:val="00817A6B"/>
    <w:rsid w:val="00825F84"/>
    <w:rsid w:val="0083019E"/>
    <w:rsid w:val="00836B62"/>
    <w:rsid w:val="008533A1"/>
    <w:rsid w:val="00855065"/>
    <w:rsid w:val="00863D60"/>
    <w:rsid w:val="008722DE"/>
    <w:rsid w:val="008740AD"/>
    <w:rsid w:val="00874302"/>
    <w:rsid w:val="00874F75"/>
    <w:rsid w:val="008906F5"/>
    <w:rsid w:val="0089383F"/>
    <w:rsid w:val="00893EE7"/>
    <w:rsid w:val="00895F58"/>
    <w:rsid w:val="00896B56"/>
    <w:rsid w:val="008A10C8"/>
    <w:rsid w:val="008A24A1"/>
    <w:rsid w:val="008A416A"/>
    <w:rsid w:val="008B0D91"/>
    <w:rsid w:val="008B1A69"/>
    <w:rsid w:val="008B1C0A"/>
    <w:rsid w:val="008B63F4"/>
    <w:rsid w:val="008B7F12"/>
    <w:rsid w:val="008C39D6"/>
    <w:rsid w:val="008C6DA4"/>
    <w:rsid w:val="008D32B9"/>
    <w:rsid w:val="008D584D"/>
    <w:rsid w:val="008E0753"/>
    <w:rsid w:val="008E2928"/>
    <w:rsid w:val="008E750E"/>
    <w:rsid w:val="008E7D1C"/>
    <w:rsid w:val="008F0C84"/>
    <w:rsid w:val="008F6F54"/>
    <w:rsid w:val="0090501D"/>
    <w:rsid w:val="009116F1"/>
    <w:rsid w:val="009120EC"/>
    <w:rsid w:val="009146B0"/>
    <w:rsid w:val="00914A89"/>
    <w:rsid w:val="00920A77"/>
    <w:rsid w:val="00920EFC"/>
    <w:rsid w:val="00944923"/>
    <w:rsid w:val="009469A8"/>
    <w:rsid w:val="00955B8F"/>
    <w:rsid w:val="00955E9D"/>
    <w:rsid w:val="00957DF7"/>
    <w:rsid w:val="00962FFE"/>
    <w:rsid w:val="00966104"/>
    <w:rsid w:val="00970E30"/>
    <w:rsid w:val="00973630"/>
    <w:rsid w:val="009838C2"/>
    <w:rsid w:val="00986101"/>
    <w:rsid w:val="00990C3D"/>
    <w:rsid w:val="00992DCF"/>
    <w:rsid w:val="0099338E"/>
    <w:rsid w:val="009967DF"/>
    <w:rsid w:val="009A3B40"/>
    <w:rsid w:val="009A4889"/>
    <w:rsid w:val="009A5C27"/>
    <w:rsid w:val="009A636C"/>
    <w:rsid w:val="009B0DD8"/>
    <w:rsid w:val="009B0F19"/>
    <w:rsid w:val="009B41F8"/>
    <w:rsid w:val="009B6F70"/>
    <w:rsid w:val="009B73F7"/>
    <w:rsid w:val="009C6543"/>
    <w:rsid w:val="009C797C"/>
    <w:rsid w:val="009D26DE"/>
    <w:rsid w:val="009E0CD9"/>
    <w:rsid w:val="009E107B"/>
    <w:rsid w:val="009E288A"/>
    <w:rsid w:val="009F0566"/>
    <w:rsid w:val="009F37C6"/>
    <w:rsid w:val="009F5A76"/>
    <w:rsid w:val="009F6CEC"/>
    <w:rsid w:val="00A009E0"/>
    <w:rsid w:val="00A0278E"/>
    <w:rsid w:val="00A200F4"/>
    <w:rsid w:val="00A32AC6"/>
    <w:rsid w:val="00A34200"/>
    <w:rsid w:val="00A42BA5"/>
    <w:rsid w:val="00A457C5"/>
    <w:rsid w:val="00A51B66"/>
    <w:rsid w:val="00A60900"/>
    <w:rsid w:val="00A60AF9"/>
    <w:rsid w:val="00A60C5E"/>
    <w:rsid w:val="00A6225F"/>
    <w:rsid w:val="00A6431D"/>
    <w:rsid w:val="00A67F73"/>
    <w:rsid w:val="00A7363F"/>
    <w:rsid w:val="00A7473E"/>
    <w:rsid w:val="00A84A68"/>
    <w:rsid w:val="00A93BD4"/>
    <w:rsid w:val="00A94407"/>
    <w:rsid w:val="00A95F60"/>
    <w:rsid w:val="00A97213"/>
    <w:rsid w:val="00AA0BB5"/>
    <w:rsid w:val="00AA5AC9"/>
    <w:rsid w:val="00AB223E"/>
    <w:rsid w:val="00AB3D47"/>
    <w:rsid w:val="00AB4BBD"/>
    <w:rsid w:val="00AB5484"/>
    <w:rsid w:val="00AB74C5"/>
    <w:rsid w:val="00AE2556"/>
    <w:rsid w:val="00AE4576"/>
    <w:rsid w:val="00AE4F96"/>
    <w:rsid w:val="00AE609B"/>
    <w:rsid w:val="00AF2A71"/>
    <w:rsid w:val="00B012EC"/>
    <w:rsid w:val="00B0469E"/>
    <w:rsid w:val="00B10E60"/>
    <w:rsid w:val="00B13863"/>
    <w:rsid w:val="00B14498"/>
    <w:rsid w:val="00B14E16"/>
    <w:rsid w:val="00B157D1"/>
    <w:rsid w:val="00B2066E"/>
    <w:rsid w:val="00B21CD0"/>
    <w:rsid w:val="00B25D40"/>
    <w:rsid w:val="00B37D88"/>
    <w:rsid w:val="00B42FBD"/>
    <w:rsid w:val="00B43497"/>
    <w:rsid w:val="00B441D3"/>
    <w:rsid w:val="00B5008D"/>
    <w:rsid w:val="00B60A6D"/>
    <w:rsid w:val="00B61A96"/>
    <w:rsid w:val="00B62CD1"/>
    <w:rsid w:val="00B62EFC"/>
    <w:rsid w:val="00B63BF9"/>
    <w:rsid w:val="00B63FA5"/>
    <w:rsid w:val="00B65A49"/>
    <w:rsid w:val="00B72B16"/>
    <w:rsid w:val="00B72C88"/>
    <w:rsid w:val="00B77385"/>
    <w:rsid w:val="00B871FA"/>
    <w:rsid w:val="00B91540"/>
    <w:rsid w:val="00B92736"/>
    <w:rsid w:val="00B93A2C"/>
    <w:rsid w:val="00B97E8E"/>
    <w:rsid w:val="00BA4DC7"/>
    <w:rsid w:val="00BB4C84"/>
    <w:rsid w:val="00BC233A"/>
    <w:rsid w:val="00BC3DBA"/>
    <w:rsid w:val="00BD277C"/>
    <w:rsid w:val="00BE0C40"/>
    <w:rsid w:val="00BE2B43"/>
    <w:rsid w:val="00BE3942"/>
    <w:rsid w:val="00BE4945"/>
    <w:rsid w:val="00BE5DD8"/>
    <w:rsid w:val="00BE7240"/>
    <w:rsid w:val="00BF02E4"/>
    <w:rsid w:val="00BF0A61"/>
    <w:rsid w:val="00BF2452"/>
    <w:rsid w:val="00BF25BF"/>
    <w:rsid w:val="00BF2D62"/>
    <w:rsid w:val="00BF406F"/>
    <w:rsid w:val="00BF7042"/>
    <w:rsid w:val="00C05EC4"/>
    <w:rsid w:val="00C05F36"/>
    <w:rsid w:val="00C06B61"/>
    <w:rsid w:val="00C06C96"/>
    <w:rsid w:val="00C16FC7"/>
    <w:rsid w:val="00C2130B"/>
    <w:rsid w:val="00C27F9D"/>
    <w:rsid w:val="00C32901"/>
    <w:rsid w:val="00C42BCA"/>
    <w:rsid w:val="00C46961"/>
    <w:rsid w:val="00C507E5"/>
    <w:rsid w:val="00C5203A"/>
    <w:rsid w:val="00C573D4"/>
    <w:rsid w:val="00C62FA9"/>
    <w:rsid w:val="00C653BB"/>
    <w:rsid w:val="00C7573B"/>
    <w:rsid w:val="00C76739"/>
    <w:rsid w:val="00C83489"/>
    <w:rsid w:val="00C85CD6"/>
    <w:rsid w:val="00CA1F8E"/>
    <w:rsid w:val="00CA4BCE"/>
    <w:rsid w:val="00CA546A"/>
    <w:rsid w:val="00CA64D4"/>
    <w:rsid w:val="00CB191A"/>
    <w:rsid w:val="00CB20C2"/>
    <w:rsid w:val="00CC201F"/>
    <w:rsid w:val="00CC386B"/>
    <w:rsid w:val="00CC7267"/>
    <w:rsid w:val="00CD3925"/>
    <w:rsid w:val="00CD498A"/>
    <w:rsid w:val="00CD63F5"/>
    <w:rsid w:val="00CE0E43"/>
    <w:rsid w:val="00CE531A"/>
    <w:rsid w:val="00CF12C9"/>
    <w:rsid w:val="00CF4D9E"/>
    <w:rsid w:val="00D010C8"/>
    <w:rsid w:val="00D043B7"/>
    <w:rsid w:val="00D0767F"/>
    <w:rsid w:val="00D07A58"/>
    <w:rsid w:val="00D160B9"/>
    <w:rsid w:val="00D17B2C"/>
    <w:rsid w:val="00D17E3D"/>
    <w:rsid w:val="00D20C16"/>
    <w:rsid w:val="00D229FF"/>
    <w:rsid w:val="00D25118"/>
    <w:rsid w:val="00D25280"/>
    <w:rsid w:val="00D301D8"/>
    <w:rsid w:val="00D30833"/>
    <w:rsid w:val="00D32CD8"/>
    <w:rsid w:val="00D4072F"/>
    <w:rsid w:val="00D42E8C"/>
    <w:rsid w:val="00D44AE6"/>
    <w:rsid w:val="00D46CCB"/>
    <w:rsid w:val="00D533EC"/>
    <w:rsid w:val="00D5463C"/>
    <w:rsid w:val="00D629B8"/>
    <w:rsid w:val="00D6516C"/>
    <w:rsid w:val="00D6640F"/>
    <w:rsid w:val="00D67103"/>
    <w:rsid w:val="00D700B5"/>
    <w:rsid w:val="00D72C33"/>
    <w:rsid w:val="00D7394D"/>
    <w:rsid w:val="00D8276E"/>
    <w:rsid w:val="00D82E7B"/>
    <w:rsid w:val="00D840AC"/>
    <w:rsid w:val="00D84762"/>
    <w:rsid w:val="00D84D3A"/>
    <w:rsid w:val="00DA0356"/>
    <w:rsid w:val="00DA413D"/>
    <w:rsid w:val="00DA4A3C"/>
    <w:rsid w:val="00DA4E17"/>
    <w:rsid w:val="00DA56BB"/>
    <w:rsid w:val="00DA7ADE"/>
    <w:rsid w:val="00DB047F"/>
    <w:rsid w:val="00DB08DE"/>
    <w:rsid w:val="00DB09BA"/>
    <w:rsid w:val="00DB21A3"/>
    <w:rsid w:val="00DB34A9"/>
    <w:rsid w:val="00DB42D6"/>
    <w:rsid w:val="00DB718D"/>
    <w:rsid w:val="00DC4ACB"/>
    <w:rsid w:val="00DC7404"/>
    <w:rsid w:val="00DC76B1"/>
    <w:rsid w:val="00DD56B7"/>
    <w:rsid w:val="00DE14C3"/>
    <w:rsid w:val="00DE28BC"/>
    <w:rsid w:val="00DE2C31"/>
    <w:rsid w:val="00DF0109"/>
    <w:rsid w:val="00DF25AA"/>
    <w:rsid w:val="00DF37A5"/>
    <w:rsid w:val="00DF4671"/>
    <w:rsid w:val="00DF5E96"/>
    <w:rsid w:val="00DF61E0"/>
    <w:rsid w:val="00E0690E"/>
    <w:rsid w:val="00E20187"/>
    <w:rsid w:val="00E23B31"/>
    <w:rsid w:val="00E31E8F"/>
    <w:rsid w:val="00E325EA"/>
    <w:rsid w:val="00E36A69"/>
    <w:rsid w:val="00E4086F"/>
    <w:rsid w:val="00E4119E"/>
    <w:rsid w:val="00E43763"/>
    <w:rsid w:val="00E43851"/>
    <w:rsid w:val="00E45BB8"/>
    <w:rsid w:val="00E4608F"/>
    <w:rsid w:val="00E6688B"/>
    <w:rsid w:val="00E74622"/>
    <w:rsid w:val="00E80C87"/>
    <w:rsid w:val="00E82146"/>
    <w:rsid w:val="00E821F1"/>
    <w:rsid w:val="00E834FE"/>
    <w:rsid w:val="00E84394"/>
    <w:rsid w:val="00E866F3"/>
    <w:rsid w:val="00E872AC"/>
    <w:rsid w:val="00E93111"/>
    <w:rsid w:val="00EA2CA3"/>
    <w:rsid w:val="00EA2F8C"/>
    <w:rsid w:val="00EA7D90"/>
    <w:rsid w:val="00EC1AA1"/>
    <w:rsid w:val="00EC5C9C"/>
    <w:rsid w:val="00ED16FE"/>
    <w:rsid w:val="00ED384F"/>
    <w:rsid w:val="00EE1F06"/>
    <w:rsid w:val="00EE5A31"/>
    <w:rsid w:val="00EF0084"/>
    <w:rsid w:val="00EF15D7"/>
    <w:rsid w:val="00EF1E16"/>
    <w:rsid w:val="00F04F06"/>
    <w:rsid w:val="00F051C3"/>
    <w:rsid w:val="00F0546F"/>
    <w:rsid w:val="00F05D8B"/>
    <w:rsid w:val="00F07679"/>
    <w:rsid w:val="00F0787C"/>
    <w:rsid w:val="00F1132C"/>
    <w:rsid w:val="00F17301"/>
    <w:rsid w:val="00F20BF4"/>
    <w:rsid w:val="00F21B7C"/>
    <w:rsid w:val="00F2308B"/>
    <w:rsid w:val="00F230A2"/>
    <w:rsid w:val="00F26E0A"/>
    <w:rsid w:val="00F3017E"/>
    <w:rsid w:val="00F304E3"/>
    <w:rsid w:val="00F376B7"/>
    <w:rsid w:val="00F4388C"/>
    <w:rsid w:val="00F44167"/>
    <w:rsid w:val="00F52576"/>
    <w:rsid w:val="00F71145"/>
    <w:rsid w:val="00F71D1C"/>
    <w:rsid w:val="00F8496A"/>
    <w:rsid w:val="00F8580A"/>
    <w:rsid w:val="00F8720F"/>
    <w:rsid w:val="00F90CA0"/>
    <w:rsid w:val="00F9184A"/>
    <w:rsid w:val="00FA591D"/>
    <w:rsid w:val="00FB7D67"/>
    <w:rsid w:val="00FC05BA"/>
    <w:rsid w:val="00FC15A0"/>
    <w:rsid w:val="00FC1EA2"/>
    <w:rsid w:val="00FC5476"/>
    <w:rsid w:val="00FD0FD6"/>
    <w:rsid w:val="00FD35EC"/>
    <w:rsid w:val="00FD3D17"/>
    <w:rsid w:val="00FD7CFE"/>
    <w:rsid w:val="00FE028F"/>
    <w:rsid w:val="00FE12C2"/>
    <w:rsid w:val="00FE1FD6"/>
    <w:rsid w:val="00FE51BF"/>
    <w:rsid w:val="00FE64EC"/>
    <w:rsid w:val="00FF0643"/>
    <w:rsid w:val="00FF205D"/>
    <w:rsid w:val="00FF5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00B0BBE"/>
  <w15:chartTrackingRefBased/>
  <w15:docId w15:val="{5B371BED-FF4B-412B-AB32-F31A0824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paragraph" w:styleId="berschrift3">
    <w:name w:val="heading 3"/>
    <w:basedOn w:val="Standard"/>
    <w:next w:val="Standard"/>
    <w:link w:val="berschrift3Zchn"/>
    <w:uiPriority w:val="9"/>
    <w:unhideWhenUsed/>
    <w:qFormat/>
    <w:rsid w:val="008D32B9"/>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character" w:styleId="BesuchterLink">
    <w:name w:val="FollowedHyperlink"/>
    <w:uiPriority w:val="99"/>
    <w:semiHidden/>
    <w:unhideWhenUsed/>
    <w:rsid w:val="004B5CAD"/>
    <w:rPr>
      <w:color w:val="954F72"/>
      <w:u w:val="single"/>
    </w:rPr>
  </w:style>
  <w:style w:type="character" w:styleId="NichtaufgelsteErwhnung">
    <w:name w:val="Unresolved Mention"/>
    <w:uiPriority w:val="99"/>
    <w:semiHidden/>
    <w:unhideWhenUsed/>
    <w:rsid w:val="00F376B7"/>
    <w:rPr>
      <w:color w:val="605E5C"/>
      <w:shd w:val="clear" w:color="auto" w:fill="E1DFDD"/>
    </w:rPr>
  </w:style>
  <w:style w:type="character" w:customStyle="1" w:styleId="berschrift3Zchn">
    <w:name w:val="Überschrift 3 Zchn"/>
    <w:basedOn w:val="Absatz-Standardschriftart"/>
    <w:link w:val="berschrift3"/>
    <w:uiPriority w:val="9"/>
    <w:rsid w:val="008D32B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655300242">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48323324">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ym.ch/" TargetMode="External"/><Relationship Id="rId13" Type="http://schemas.openxmlformats.org/officeDocument/2006/relationships/hyperlink" Target="https://blog.interface.com/de/" TargetMode="External"/><Relationship Id="rId18" Type="http://schemas.openxmlformats.org/officeDocument/2006/relationships/hyperlink" Target="https://c212.net/c/link/?t=0&amp;l=en&amp;o=2379762-2&amp;h=4144392634&amp;u=https%3A%2F%2Fwww.linkedin.com%2Fcompany%2Finterface&amp;a=LinkedIn" TargetMode="External"/><Relationship Id="rId26" Type="http://schemas.openxmlformats.org/officeDocument/2006/relationships/hyperlink" Target="mailto:presse@nora.com" TargetMode="External"/><Relationship Id="rId3" Type="http://schemas.openxmlformats.org/officeDocument/2006/relationships/styles" Target="styles.xml"/><Relationship Id="rId21" Type="http://schemas.openxmlformats.org/officeDocument/2006/relationships/hyperlink" Target="https://www.instagram.com/nora_by_interface_dach/" TargetMode="External"/><Relationship Id="rId7" Type="http://schemas.openxmlformats.org/officeDocument/2006/relationships/endnotes" Target="endnotes.xml"/><Relationship Id="rId12" Type="http://schemas.openxmlformats.org/officeDocument/2006/relationships/hyperlink" Target="https://www.interface.com/EU/de-DE/homepage" TargetMode="External"/><Relationship Id="rId17" Type="http://schemas.openxmlformats.org/officeDocument/2006/relationships/hyperlink" Target="https://c212.net/c/link/?t=0&amp;l=en&amp;o=2379762-2&amp;h=3083175772&amp;u=https%3A%2F%2Fwww.pinterest.com%2Finterface%2F&amp;a=Pinterest" TargetMode="External"/><Relationship Id="rId25" Type="http://schemas.openxmlformats.org/officeDocument/2006/relationships/hyperlink" Target="mailto:interface@heringschuppener.com" TargetMode="External"/><Relationship Id="rId2" Type="http://schemas.openxmlformats.org/officeDocument/2006/relationships/numbering" Target="numbering.xml"/><Relationship Id="rId16" Type="http://schemas.openxmlformats.org/officeDocument/2006/relationships/hyperlink" Target="https://c212.net/c/link/?t=0&amp;l=en&amp;o=2379762-2&amp;h=977103161&amp;u=https%3A%2F%2Fwww.facebook.com%2FInterface%2F%3Ffref%3Dts&amp;a=Facebook" TargetMode="External"/><Relationship Id="rId20" Type="http://schemas.openxmlformats.org/officeDocument/2006/relationships/hyperlink" Target="https://c212.net/c/link/?t=0&amp;l=en&amp;o=2379762-2&amp;h=2240602264&amp;u=https%3A%2F%2Fvimeo.com%2Finterface&amp;a=Vimeo"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ssler.ch" TargetMode="External"/><Relationship Id="rId24" Type="http://schemas.openxmlformats.org/officeDocument/2006/relationships/hyperlink" Target="https://www.youtube.com/user/norasystems" TargetMode="External"/><Relationship Id="rId5" Type="http://schemas.openxmlformats.org/officeDocument/2006/relationships/webSettings" Target="webSettings.xml"/><Relationship Id="rId15" Type="http://schemas.openxmlformats.org/officeDocument/2006/relationships/hyperlink" Target="https://c212.net/c/link/?t=0&amp;l=en&amp;o=2379762-2&amp;h=2570929014&amp;u=https%3A%2F%2Fwww.youtube.com%2Fc%2Finterface&amp;a=YouTube" TargetMode="External"/><Relationship Id="rId23" Type="http://schemas.openxmlformats.org/officeDocument/2006/relationships/hyperlink" Target="https://www.linkedin.com/company/nora-systems-inc./mycompany/" TargetMode="External"/><Relationship Id="rId28" Type="http://schemas.openxmlformats.org/officeDocument/2006/relationships/footer" Target="footer1.xml"/><Relationship Id="rId10" Type="http://schemas.openxmlformats.org/officeDocument/2006/relationships/hyperlink" Target="http://www.barmade.ch" TargetMode="External"/><Relationship Id="rId19" Type="http://schemas.openxmlformats.org/officeDocument/2006/relationships/hyperlink" Target="https://c212.net/c/link/?t=0&amp;l=en&amp;o=2379762-2&amp;h=3466201880&amp;u=https%3A%2F%2Fwww.instagram.com%2Finterface%2F&amp;a=Instagra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xess.ch" TargetMode="External"/><Relationship Id="rId14" Type="http://schemas.openxmlformats.org/officeDocument/2006/relationships/hyperlink" Target="https://c212.net/c/link/?t=0&amp;l=en&amp;o=2379762-2&amp;h=2074296210&amp;u=https%3A%2F%2Ftwitter.com%2FInterfaceInc&amp;a=Twitter" TargetMode="External"/><Relationship Id="rId22" Type="http://schemas.openxmlformats.org/officeDocument/2006/relationships/hyperlink" Target="https://www.nora.com/deutschland/de"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2F666-BC17-48B5-95CC-A9A2626A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8686</Characters>
  <Application>Microsoft Office Word</Application>
  <DocSecurity>0</DocSecurity>
  <Lines>72</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9714</CharactersWithSpaces>
  <SharedDoc>false</SharedDoc>
  <HLinks>
    <vt:vector size="78" baseType="variant">
      <vt:variant>
        <vt:i4>2162714</vt:i4>
      </vt:variant>
      <vt:variant>
        <vt:i4>36</vt:i4>
      </vt:variant>
      <vt:variant>
        <vt:i4>0</vt:i4>
      </vt:variant>
      <vt:variant>
        <vt:i4>5</vt:i4>
      </vt:variant>
      <vt:variant>
        <vt:lpwstr>mailto:nora@heringschuppener.com</vt:lpwstr>
      </vt:variant>
      <vt:variant>
        <vt:lpwstr/>
      </vt:variant>
      <vt:variant>
        <vt:i4>3735662</vt:i4>
      </vt:variant>
      <vt:variant>
        <vt:i4>33</vt:i4>
      </vt:variant>
      <vt:variant>
        <vt:i4>0</vt:i4>
      </vt:variant>
      <vt:variant>
        <vt:i4>5</vt:i4>
      </vt:variant>
      <vt:variant>
        <vt:lpwstr>http://www.nora.com/de.html</vt:lpwstr>
      </vt:variant>
      <vt:variant>
        <vt:lpwstr/>
      </vt:variant>
      <vt:variant>
        <vt:i4>4456563</vt:i4>
      </vt:variant>
      <vt:variant>
        <vt:i4>30</vt:i4>
      </vt:variant>
      <vt:variant>
        <vt:i4>0</vt:i4>
      </vt:variant>
      <vt:variant>
        <vt:i4>5</vt:i4>
      </vt:variant>
      <vt:variant>
        <vt:lpwstr>mailto:presse@nora.com</vt:lpwstr>
      </vt:variant>
      <vt:variant>
        <vt:lpwstr/>
      </vt:variant>
      <vt:variant>
        <vt:i4>4390928</vt:i4>
      </vt:variant>
      <vt:variant>
        <vt:i4>27</vt:i4>
      </vt:variant>
      <vt:variant>
        <vt:i4>0</vt:i4>
      </vt:variant>
      <vt:variant>
        <vt:i4>5</vt:i4>
      </vt:variant>
      <vt:variant>
        <vt:lpwstr>https://c212.net/c/link/?t=0&amp;l=en&amp;o=2379762-2&amp;h=2240602264&amp;u=https%3A%2F%2Fvimeo.com%2Finterface&amp;a=Vimeo</vt:lpwstr>
      </vt:variant>
      <vt:variant>
        <vt:lpwstr/>
      </vt:variant>
      <vt:variant>
        <vt:i4>8192111</vt:i4>
      </vt:variant>
      <vt:variant>
        <vt:i4>24</vt:i4>
      </vt:variant>
      <vt:variant>
        <vt:i4>0</vt:i4>
      </vt:variant>
      <vt:variant>
        <vt:i4>5</vt:i4>
      </vt:variant>
      <vt:variant>
        <vt:lpwstr>https://c212.net/c/link/?t=0&amp;l=en&amp;o=2379762-2&amp;h=3466201880&amp;u=https%3A%2F%2Fwww.instagram.com%2Finterface%2F&amp;a=Instagram</vt:lpwstr>
      </vt:variant>
      <vt:variant>
        <vt:lpwstr/>
      </vt:variant>
      <vt:variant>
        <vt:i4>6029388</vt:i4>
      </vt:variant>
      <vt:variant>
        <vt:i4>21</vt:i4>
      </vt:variant>
      <vt:variant>
        <vt:i4>0</vt:i4>
      </vt:variant>
      <vt:variant>
        <vt:i4>5</vt:i4>
      </vt:variant>
      <vt:variant>
        <vt:lpwstr>https://c212.net/c/link/?t=0&amp;l=en&amp;o=2379762-2&amp;h=4144392634&amp;u=https%3A%2F%2Fwww.linkedin.com%2Fcompany%2Finterface&amp;a=LinkedIn</vt:lpwstr>
      </vt:variant>
      <vt:variant>
        <vt:lpwstr/>
      </vt:variant>
      <vt:variant>
        <vt:i4>7864446</vt:i4>
      </vt:variant>
      <vt:variant>
        <vt:i4>18</vt:i4>
      </vt:variant>
      <vt:variant>
        <vt:i4>0</vt:i4>
      </vt:variant>
      <vt:variant>
        <vt:i4>5</vt:i4>
      </vt:variant>
      <vt:variant>
        <vt:lpwstr>https://c212.net/c/link/?t=0&amp;l=en&amp;o=2379762-2&amp;h=3083175772&amp;u=https%3A%2F%2Fwww.pinterest.com%2Finterface%2F&amp;a=Pinterest</vt:lpwstr>
      </vt:variant>
      <vt:variant>
        <vt:lpwstr/>
      </vt:variant>
      <vt:variant>
        <vt:i4>458835</vt:i4>
      </vt:variant>
      <vt:variant>
        <vt:i4>15</vt:i4>
      </vt:variant>
      <vt:variant>
        <vt:i4>0</vt:i4>
      </vt:variant>
      <vt:variant>
        <vt:i4>5</vt:i4>
      </vt:variant>
      <vt:variant>
        <vt:lpwstr>https://c212.net/c/link/?t=0&amp;l=en&amp;o=2379762-2&amp;h=977103161&amp;u=https%3A%2F%2Fwww.facebook.com%2FInterface%2F%3Ffref%3Dts&amp;a=Facebook</vt:lpwstr>
      </vt:variant>
      <vt:variant>
        <vt:lpwstr/>
      </vt:variant>
      <vt:variant>
        <vt:i4>1376266</vt:i4>
      </vt:variant>
      <vt:variant>
        <vt:i4>12</vt:i4>
      </vt:variant>
      <vt:variant>
        <vt:i4>0</vt:i4>
      </vt:variant>
      <vt:variant>
        <vt:i4>5</vt:i4>
      </vt:variant>
      <vt:variant>
        <vt:lpwstr>https://c212.net/c/link/?t=0&amp;l=en&amp;o=2379762-2&amp;h=2570929014&amp;u=https%3A%2F%2Fwww.youtube.com%2Fc%2Finterface&amp;a=YouTube</vt:lpwstr>
      </vt:variant>
      <vt:variant>
        <vt:lpwstr/>
      </vt:variant>
      <vt:variant>
        <vt:i4>2162795</vt:i4>
      </vt:variant>
      <vt:variant>
        <vt:i4>9</vt:i4>
      </vt:variant>
      <vt:variant>
        <vt:i4>0</vt:i4>
      </vt:variant>
      <vt:variant>
        <vt:i4>5</vt:i4>
      </vt:variant>
      <vt:variant>
        <vt:lpwstr>https://c212.net/c/link/?t=0&amp;l=en&amp;o=2379762-2&amp;h=2074296210&amp;u=https%3A%2F%2Ftwitter.com%2FInterfaceInc&amp;a=Twitter</vt:lpwstr>
      </vt:variant>
      <vt:variant>
        <vt:lpwstr/>
      </vt:variant>
      <vt:variant>
        <vt:i4>2293869</vt:i4>
      </vt:variant>
      <vt:variant>
        <vt:i4>6</vt:i4>
      </vt:variant>
      <vt:variant>
        <vt:i4>0</vt:i4>
      </vt:variant>
      <vt:variant>
        <vt:i4>5</vt:i4>
      </vt:variant>
      <vt:variant>
        <vt:lpwstr>https://www.nora.com/deutschland/de</vt:lpwstr>
      </vt:variant>
      <vt:variant>
        <vt:lpwstr/>
      </vt:variant>
      <vt:variant>
        <vt:i4>3407974</vt:i4>
      </vt:variant>
      <vt:variant>
        <vt:i4>3</vt:i4>
      </vt:variant>
      <vt:variant>
        <vt:i4>0</vt:i4>
      </vt:variant>
      <vt:variant>
        <vt:i4>5</vt:i4>
      </vt:variant>
      <vt:variant>
        <vt:lpwstr>https://blog.interface.com/de/</vt:lpwstr>
      </vt:variant>
      <vt:variant>
        <vt:lpwstr/>
      </vt:variant>
      <vt:variant>
        <vt:i4>6488106</vt:i4>
      </vt:variant>
      <vt:variant>
        <vt:i4>0</vt:i4>
      </vt:variant>
      <vt:variant>
        <vt:i4>0</vt:i4>
      </vt:variant>
      <vt:variant>
        <vt:i4>5</vt:i4>
      </vt:variant>
      <vt:variant>
        <vt:lpwstr>https://www.interface.com/EU/de-DE/homepage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cp:lastModifiedBy>Nora Lippelt</cp:lastModifiedBy>
  <cp:revision>11</cp:revision>
  <cp:lastPrinted>2020-02-25T09:01:00Z</cp:lastPrinted>
  <dcterms:created xsi:type="dcterms:W3CDTF">2021-03-12T12:25:00Z</dcterms:created>
  <dcterms:modified xsi:type="dcterms:W3CDTF">2021-04-21T12:47:00Z</dcterms:modified>
</cp:coreProperties>
</file>