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C2" w:rsidRPr="002E466F" w:rsidRDefault="005A2E06" w:rsidP="009838C2">
      <w:pPr>
        <w:jc w:val="both"/>
        <w:rPr>
          <w:b/>
          <w:bCs/>
          <w:iCs/>
          <w:sz w:val="32"/>
          <w:szCs w:val="32"/>
          <w:lang w:val="es-CL"/>
        </w:rPr>
      </w:pPr>
      <w:bookmarkStart w:id="0" w:name="_GoBack"/>
      <w:bookmarkEnd w:id="0"/>
      <w:r w:rsidRPr="002E466F">
        <w:rPr>
          <w:b/>
          <w:bCs/>
          <w:sz w:val="32"/>
          <w:szCs w:val="32"/>
          <w:lang w:val="es-CL"/>
        </w:rPr>
        <w:t>Señalamientos: Cuando el suelo guía el camino</w:t>
      </w:r>
    </w:p>
    <w:p w:rsidR="00DB0937" w:rsidRPr="002E466F" w:rsidRDefault="00DB0937" w:rsidP="009838C2">
      <w:pPr>
        <w:jc w:val="both"/>
        <w:rPr>
          <w:b/>
          <w:bCs/>
          <w:iCs/>
          <w:lang w:val="es-CL"/>
        </w:rPr>
      </w:pPr>
    </w:p>
    <w:p w:rsidR="009838C2" w:rsidRPr="002E466F" w:rsidRDefault="00DB0937" w:rsidP="009838C2">
      <w:pPr>
        <w:jc w:val="both"/>
        <w:rPr>
          <w:b/>
          <w:bCs/>
          <w:iCs/>
          <w:lang w:val="es-CL"/>
        </w:rPr>
      </w:pPr>
      <w:r w:rsidRPr="002E466F">
        <w:rPr>
          <w:b/>
          <w:bCs/>
          <w:lang w:val="es-CL"/>
        </w:rPr>
        <w:t xml:space="preserve">Los revestimientos de caucho proporcionan orientación y fijan las tendencias en el diseño </w:t>
      </w:r>
    </w:p>
    <w:p w:rsidR="00106FE0" w:rsidRPr="002E466F" w:rsidRDefault="00106FE0" w:rsidP="009838C2">
      <w:pPr>
        <w:jc w:val="both"/>
        <w:rPr>
          <w:bCs/>
          <w:iCs/>
          <w:lang w:val="es-CL"/>
        </w:rPr>
      </w:pPr>
    </w:p>
    <w:p w:rsidR="00CD662F" w:rsidRPr="002E466F" w:rsidRDefault="009838C2" w:rsidP="00440054">
      <w:pPr>
        <w:autoSpaceDE w:val="0"/>
        <w:autoSpaceDN w:val="0"/>
        <w:adjustRightInd w:val="0"/>
        <w:spacing w:line="320" w:lineRule="atLeast"/>
        <w:jc w:val="both"/>
        <w:rPr>
          <w:bCs/>
          <w:i/>
          <w:szCs w:val="22"/>
          <w:lang w:val="es-CL"/>
        </w:rPr>
      </w:pPr>
      <w:r w:rsidRPr="002E466F">
        <w:rPr>
          <w:i/>
          <w:iCs/>
          <w:szCs w:val="22"/>
          <w:lang w:val="es-CL"/>
        </w:rPr>
        <w:t xml:space="preserve">Weinheim, septiembre, 2018 - </w:t>
      </w:r>
      <w:r w:rsidRPr="002E466F">
        <w:rPr>
          <w:szCs w:val="22"/>
          <w:lang w:val="es-CL"/>
        </w:rPr>
        <w:t>¿Cuál es la ruta para la sala de urgencias?, ¿cómo llego al consultorio del especialista o al cuarto de hospital?</w:t>
      </w:r>
      <w:r w:rsidRPr="002E466F">
        <w:rPr>
          <w:i/>
          <w:iCs/>
          <w:szCs w:val="22"/>
          <w:lang w:val="es-CL"/>
        </w:rPr>
        <w:t xml:space="preserve"> </w:t>
      </w:r>
      <w:r w:rsidRPr="002E466F">
        <w:rPr>
          <w:szCs w:val="22"/>
          <w:lang w:val="es-CL"/>
        </w:rPr>
        <w:t>¿Quién no ha deseado alguna vez que hubiera mejores señalamientos en los hospitales? En casos de emergencia, los señalamie</w:t>
      </w:r>
      <w:r w:rsidRPr="002E466F">
        <w:rPr>
          <w:szCs w:val="22"/>
          <w:lang w:val="es-CL"/>
        </w:rPr>
        <w:t>n</w:t>
      </w:r>
      <w:r w:rsidRPr="002E466F">
        <w:rPr>
          <w:szCs w:val="22"/>
          <w:lang w:val="es-CL"/>
        </w:rPr>
        <w:t>tos bien puestos pueden incluso salvar vidas. Los visitantes y el personal nuevo, al igual que los pacientes, deben tener la posibilidad de moverse con rapidez por el edificio. La solución está en el diseño: Señalamientos. Permiten orientarse en el espacio, crean identidad y ayudan a las personas a sentirse más cómodas y seguras. Además de elementos como s</w:t>
      </w:r>
      <w:r w:rsidRPr="002E466F">
        <w:rPr>
          <w:szCs w:val="22"/>
          <w:lang w:val="es-CL"/>
        </w:rPr>
        <w:t>e</w:t>
      </w:r>
      <w:r w:rsidRPr="002E466F">
        <w:rPr>
          <w:szCs w:val="22"/>
          <w:lang w:val="es-CL"/>
        </w:rPr>
        <w:t>ñales, paneles y pilares informativos o señalamientos de pared, el suelo también puede hacer una contribución muy importante. Los revestimientos de caucho de nora system ofr</w:t>
      </w:r>
      <w:r w:rsidRPr="002E466F">
        <w:rPr>
          <w:szCs w:val="22"/>
          <w:lang w:val="es-CL"/>
        </w:rPr>
        <w:t>e</w:t>
      </w:r>
      <w:r w:rsidRPr="002E466F">
        <w:rPr>
          <w:szCs w:val="22"/>
          <w:lang w:val="es-CL"/>
        </w:rPr>
        <w:t>cen numerosas posibilidades de diseño. El uso de incrustaciones permite que se incluya i</w:t>
      </w:r>
      <w:r w:rsidRPr="002E466F">
        <w:rPr>
          <w:szCs w:val="22"/>
          <w:lang w:val="es-CL"/>
        </w:rPr>
        <w:t>n</w:t>
      </w:r>
      <w:r w:rsidRPr="002E466F">
        <w:rPr>
          <w:szCs w:val="22"/>
          <w:lang w:val="es-CL"/>
        </w:rPr>
        <w:t>formación por departmentos o direcciones y advertencias, haciendo que el edificio sea más seguro y la orientación más sencilla. Es más, la amplia gama de colores de los recubrimie</w:t>
      </w:r>
      <w:r w:rsidRPr="002E466F">
        <w:rPr>
          <w:szCs w:val="22"/>
          <w:lang w:val="es-CL"/>
        </w:rPr>
        <w:t>n</w:t>
      </w:r>
      <w:r w:rsidRPr="002E466F">
        <w:rPr>
          <w:szCs w:val="22"/>
          <w:lang w:val="es-CL"/>
        </w:rPr>
        <w:t xml:space="preserve">tos nora, así como los diversos acabados de la superficie abren la posibilidad a numerosas opciones de diseño. Los recubrimientos de caucho se pueden combinar de manera óptima con otros productos, facilitando la orientación y creando un entorno positivo.  </w:t>
      </w:r>
    </w:p>
    <w:p w:rsidR="00DB0937" w:rsidRPr="002E466F" w:rsidRDefault="00DB0937" w:rsidP="00440054">
      <w:pPr>
        <w:autoSpaceDE w:val="0"/>
        <w:autoSpaceDN w:val="0"/>
        <w:adjustRightInd w:val="0"/>
        <w:spacing w:line="320" w:lineRule="atLeast"/>
        <w:jc w:val="both"/>
        <w:rPr>
          <w:bCs/>
          <w:i/>
          <w:szCs w:val="22"/>
          <w:lang w:val="es-CL"/>
        </w:rPr>
      </w:pPr>
    </w:p>
    <w:p w:rsidR="007D0719" w:rsidRPr="002E466F" w:rsidRDefault="00093E44" w:rsidP="007D0719">
      <w:pPr>
        <w:autoSpaceDE w:val="0"/>
        <w:autoSpaceDN w:val="0"/>
        <w:adjustRightInd w:val="0"/>
        <w:spacing w:line="320" w:lineRule="atLeast"/>
        <w:jc w:val="both"/>
        <w:rPr>
          <w:b/>
          <w:bCs/>
          <w:szCs w:val="22"/>
          <w:lang w:val="es-CL"/>
        </w:rPr>
      </w:pPr>
      <w:r w:rsidRPr="002E466F">
        <w:rPr>
          <w:b/>
          <w:bCs/>
          <w:szCs w:val="22"/>
          <w:lang w:val="es-CL"/>
        </w:rPr>
        <w:t>Los señalamientos promueven la seguridad y la identidad</w:t>
      </w:r>
    </w:p>
    <w:p w:rsidR="00EA4960" w:rsidRPr="002E466F" w:rsidRDefault="004E19A4" w:rsidP="00EA4960">
      <w:pPr>
        <w:spacing w:before="240" w:line="300" w:lineRule="auto"/>
        <w:ind w:right="-1"/>
        <w:jc w:val="both"/>
        <w:rPr>
          <w:szCs w:val="22"/>
          <w:lang w:val="es-CL"/>
        </w:rPr>
      </w:pPr>
      <w:r w:rsidRPr="002E466F">
        <w:rPr>
          <w:szCs w:val="22"/>
          <w:lang w:val="es-CL"/>
        </w:rPr>
        <w:t>Un concepto de señalamientos exitoso supera con mucho a un señalamiento adecuado: La señalización utiliza el conocimiento de la psicología, la teoría del color y la arquitectura para convertir los colores, los materiales y las formas en fuentes de información. "Se trata también de darle a los edificios una identidad distintiva", comenta del diseñador de interiores Dipl.-Ing.   (FH) Petra Gunst, Arquitecto principal en a|sh sander.hofrichter architekten GmbH. Uno de los propósitos de una empresa con nueve oficinas y más de 200 empleados a lo largo de Alemania, es la planeación de unas instalaciones para el cuidado de la salud. "La mayoría de las personas se sienten un poco incómodas en los hospitales debido al e</w:t>
      </w:r>
      <w:r w:rsidRPr="002E466F">
        <w:rPr>
          <w:szCs w:val="22"/>
          <w:lang w:val="es-CL"/>
        </w:rPr>
        <w:t>n</w:t>
      </w:r>
      <w:r w:rsidRPr="002E466F">
        <w:rPr>
          <w:szCs w:val="22"/>
          <w:lang w:val="es-CL"/>
        </w:rPr>
        <w:t>torno desconocido, y en el caso de los pacientes, esta sensación aumenta debido a las co</w:t>
      </w:r>
      <w:r w:rsidRPr="002E466F">
        <w:rPr>
          <w:szCs w:val="22"/>
          <w:lang w:val="es-CL"/>
        </w:rPr>
        <w:t>n</w:t>
      </w:r>
      <w:r w:rsidRPr="002E466F">
        <w:rPr>
          <w:szCs w:val="22"/>
          <w:lang w:val="es-CL"/>
        </w:rPr>
        <w:t>diciones de su salud", agrega Gunst. Un sistema claro de orientación brinda seguridad y, cuando se implementa de forma correcta, apoya la accesibilidad a los edificios de conform</w:t>
      </w:r>
      <w:r w:rsidRPr="002E466F">
        <w:rPr>
          <w:szCs w:val="22"/>
          <w:lang w:val="es-CL"/>
        </w:rPr>
        <w:t>i</w:t>
      </w:r>
      <w:r w:rsidRPr="002E466F">
        <w:rPr>
          <w:szCs w:val="22"/>
          <w:lang w:val="es-CL"/>
        </w:rPr>
        <w:t xml:space="preserve">dad con DIN 18040. </w:t>
      </w:r>
    </w:p>
    <w:p w:rsidR="00A70DE1" w:rsidRPr="002E466F" w:rsidRDefault="00A70DE1" w:rsidP="00A70DE1">
      <w:pPr>
        <w:autoSpaceDE w:val="0"/>
        <w:autoSpaceDN w:val="0"/>
        <w:adjustRightInd w:val="0"/>
        <w:spacing w:line="320" w:lineRule="atLeast"/>
        <w:jc w:val="both"/>
        <w:rPr>
          <w:bCs/>
          <w:szCs w:val="22"/>
          <w:lang w:val="es-CL"/>
        </w:rPr>
      </w:pPr>
    </w:p>
    <w:p w:rsidR="00A031D6" w:rsidRPr="002E466F" w:rsidRDefault="00811C45" w:rsidP="00A031D6">
      <w:pPr>
        <w:autoSpaceDE w:val="0"/>
        <w:autoSpaceDN w:val="0"/>
        <w:adjustRightInd w:val="0"/>
        <w:spacing w:line="320" w:lineRule="atLeast"/>
        <w:jc w:val="both"/>
        <w:rPr>
          <w:b/>
          <w:bCs/>
          <w:szCs w:val="22"/>
          <w:lang w:val="es-CL"/>
        </w:rPr>
      </w:pPr>
      <w:r w:rsidRPr="002E466F">
        <w:rPr>
          <w:b/>
          <w:bCs/>
          <w:szCs w:val="22"/>
          <w:lang w:val="es-CL"/>
        </w:rPr>
        <w:t>Las incrustaciones en los revestimientos de caucho facilitan la orientación</w:t>
      </w:r>
    </w:p>
    <w:p w:rsidR="00A031D6" w:rsidRPr="002E466F" w:rsidRDefault="00A031D6" w:rsidP="00A031D6">
      <w:pPr>
        <w:autoSpaceDE w:val="0"/>
        <w:autoSpaceDN w:val="0"/>
        <w:adjustRightInd w:val="0"/>
        <w:spacing w:line="320" w:lineRule="atLeast"/>
        <w:jc w:val="both"/>
        <w:rPr>
          <w:bCs/>
          <w:szCs w:val="22"/>
          <w:lang w:val="es-CL"/>
        </w:rPr>
      </w:pPr>
    </w:p>
    <w:p w:rsidR="00E915A2" w:rsidRPr="002E466F" w:rsidRDefault="004B7EC8" w:rsidP="00E915A2">
      <w:pPr>
        <w:autoSpaceDE w:val="0"/>
        <w:autoSpaceDN w:val="0"/>
        <w:adjustRightInd w:val="0"/>
        <w:spacing w:line="320" w:lineRule="atLeast"/>
        <w:jc w:val="both"/>
        <w:rPr>
          <w:szCs w:val="22"/>
          <w:lang w:val="es-CL"/>
        </w:rPr>
      </w:pPr>
      <w:r w:rsidRPr="002E466F">
        <w:rPr>
          <w:szCs w:val="22"/>
          <w:lang w:val="es-CL"/>
        </w:rPr>
        <w:t>Las incrustaciones de los revestimientos de nora, las cuales están integradas firmemente en éstos, pueden facilitar de forma importante la orientación en los hospitales. Símbolos, s</w:t>
      </w:r>
      <w:r w:rsidRPr="002E466F">
        <w:rPr>
          <w:szCs w:val="22"/>
          <w:lang w:val="es-CL"/>
        </w:rPr>
        <w:t>e</w:t>
      </w:r>
      <w:r w:rsidRPr="002E466F">
        <w:rPr>
          <w:szCs w:val="22"/>
          <w:lang w:val="es-CL"/>
        </w:rPr>
        <w:t xml:space="preserve">ñales o letreros pueden, por ejemplo, mostrar la ruta hacia la sala de rayos-X o a la sala de </w:t>
      </w:r>
      <w:r w:rsidRPr="002E466F">
        <w:rPr>
          <w:szCs w:val="22"/>
          <w:lang w:val="es-CL"/>
        </w:rPr>
        <w:lastRenderedPageBreak/>
        <w:t>urgencias, lo cual no solo ayuda a los pacientes, sino que alivia la carga del personal. No hay límites cuando se trata del diseño de las incrustaciones: cualquier tipo de diseño de piso es posible. Mediante el uso de avanzadas máquinas de corte ultrasónicas, los expertos del centro de incrustaciones de nora producen logotipos complejos, letreros o signos cuya e</w:t>
      </w:r>
      <w:r w:rsidRPr="002E466F">
        <w:rPr>
          <w:szCs w:val="22"/>
          <w:lang w:val="es-CL"/>
        </w:rPr>
        <w:t>x</w:t>
      </w:r>
      <w:r w:rsidRPr="002E466F">
        <w:rPr>
          <w:szCs w:val="22"/>
          <w:lang w:val="es-CL"/>
        </w:rPr>
        <w:t>actitud puede llegar al milímetro. Cada pedido se hace a la medida y se produce indivi</w:t>
      </w:r>
      <w:r w:rsidRPr="002E466F">
        <w:rPr>
          <w:szCs w:val="22"/>
          <w:lang w:val="es-CL"/>
        </w:rPr>
        <w:t>d</w:t>
      </w:r>
      <w:r w:rsidRPr="002E466F">
        <w:rPr>
          <w:szCs w:val="22"/>
          <w:lang w:val="es-CL"/>
        </w:rPr>
        <w:t>ualmente. Se proporciona una guía de instalación adecuada para asegurar que el piso se pueda colocar rápida y fácilmente. Los revestimientos de caucho de nora son dimensiona</w:t>
      </w:r>
      <w:r w:rsidRPr="002E466F">
        <w:rPr>
          <w:szCs w:val="22"/>
          <w:lang w:val="es-CL"/>
        </w:rPr>
        <w:t>l</w:t>
      </w:r>
      <w:r w:rsidRPr="002E466F">
        <w:rPr>
          <w:szCs w:val="22"/>
          <w:lang w:val="es-CL"/>
        </w:rPr>
        <w:t>mente estables y no es necesario sellar las juntas. Esto significa que incluso las i</w:t>
      </w:r>
      <w:r w:rsidRPr="002E466F">
        <w:rPr>
          <w:szCs w:val="22"/>
          <w:lang w:val="es-CL"/>
        </w:rPr>
        <w:t>n</w:t>
      </w:r>
      <w:r w:rsidRPr="002E466F">
        <w:rPr>
          <w:szCs w:val="22"/>
          <w:lang w:val="es-CL"/>
        </w:rPr>
        <w:t>crustaciones delicadas no tienen juntas o grietas que pudieran llenarse de suciedad y afe</w:t>
      </w:r>
      <w:r w:rsidRPr="002E466F">
        <w:rPr>
          <w:szCs w:val="22"/>
          <w:lang w:val="es-CL"/>
        </w:rPr>
        <w:t>c</w:t>
      </w:r>
      <w:r w:rsidRPr="002E466F">
        <w:rPr>
          <w:szCs w:val="22"/>
          <w:lang w:val="es-CL"/>
        </w:rPr>
        <w:t>tar la apariencia general. También significa que a largo plazo es más fácil y más económico limpiar los revestimientos nora con incrustaciones. "La instalación sin juntas es adecuada i</w:t>
      </w:r>
      <w:r w:rsidRPr="002E466F">
        <w:rPr>
          <w:szCs w:val="22"/>
          <w:lang w:val="es-CL"/>
        </w:rPr>
        <w:t>n</w:t>
      </w:r>
      <w:r w:rsidRPr="002E466F">
        <w:rPr>
          <w:szCs w:val="22"/>
          <w:lang w:val="es-CL"/>
        </w:rPr>
        <w:t>cluso para áreas en las cuales se requieren los más altos estándares de higiene", confirma el diseñador de interiores Gunst.</w:t>
      </w:r>
    </w:p>
    <w:p w:rsidR="00811C45" w:rsidRPr="002E466F" w:rsidRDefault="00811C45" w:rsidP="00A031D6">
      <w:pPr>
        <w:autoSpaceDE w:val="0"/>
        <w:autoSpaceDN w:val="0"/>
        <w:adjustRightInd w:val="0"/>
        <w:spacing w:line="320" w:lineRule="atLeast"/>
        <w:jc w:val="both"/>
        <w:rPr>
          <w:szCs w:val="22"/>
          <w:lang w:val="es-CL"/>
        </w:rPr>
      </w:pPr>
    </w:p>
    <w:p w:rsidR="003920A5" w:rsidRPr="002E466F" w:rsidRDefault="0089098D" w:rsidP="007D0719">
      <w:pPr>
        <w:autoSpaceDE w:val="0"/>
        <w:autoSpaceDN w:val="0"/>
        <w:adjustRightInd w:val="0"/>
        <w:spacing w:line="320" w:lineRule="atLeast"/>
        <w:jc w:val="both"/>
        <w:rPr>
          <w:b/>
          <w:bCs/>
          <w:szCs w:val="22"/>
          <w:lang w:val="es-CL"/>
        </w:rPr>
      </w:pPr>
      <w:r w:rsidRPr="002E466F">
        <w:rPr>
          <w:b/>
          <w:bCs/>
          <w:szCs w:val="22"/>
          <w:lang w:val="es-CL"/>
        </w:rPr>
        <w:t>El revestimiento de caucho soporta el "camino hacia la sanación"</w:t>
      </w:r>
    </w:p>
    <w:p w:rsidR="0061048C" w:rsidRPr="002E466F" w:rsidRDefault="0061048C" w:rsidP="007D0719">
      <w:pPr>
        <w:autoSpaceDE w:val="0"/>
        <w:autoSpaceDN w:val="0"/>
        <w:adjustRightInd w:val="0"/>
        <w:spacing w:line="320" w:lineRule="atLeast"/>
        <w:jc w:val="both"/>
        <w:rPr>
          <w:bCs/>
          <w:szCs w:val="22"/>
          <w:lang w:val="es-CL"/>
        </w:rPr>
      </w:pPr>
    </w:p>
    <w:p w:rsidR="00F85EC0" w:rsidRPr="002E466F" w:rsidRDefault="00E915A2" w:rsidP="00140575">
      <w:pPr>
        <w:autoSpaceDE w:val="0"/>
        <w:autoSpaceDN w:val="0"/>
        <w:adjustRightInd w:val="0"/>
        <w:spacing w:line="320" w:lineRule="atLeast"/>
        <w:jc w:val="both"/>
        <w:rPr>
          <w:bCs/>
          <w:szCs w:val="22"/>
          <w:lang w:val="es-CL"/>
        </w:rPr>
      </w:pPr>
      <w:r w:rsidRPr="002E466F">
        <w:rPr>
          <w:szCs w:val="22"/>
          <w:lang w:val="es-CL"/>
        </w:rPr>
        <w:t>El objetivo de una señalización que funcione adecuadamente no es solo proporcionar claridad y orden, también es estimular los sentidos para crear un entorno positivo. Un eje</w:t>
      </w:r>
      <w:r w:rsidRPr="002E466F">
        <w:rPr>
          <w:szCs w:val="22"/>
          <w:lang w:val="es-CL"/>
        </w:rPr>
        <w:t>m</w:t>
      </w:r>
      <w:r w:rsidRPr="002E466F">
        <w:rPr>
          <w:szCs w:val="22"/>
          <w:lang w:val="es-CL"/>
        </w:rPr>
        <w:t>plo de este enfoque es la construcción del hospital Siloah-Oststadt-Heidehaus en Hanover, el cual se terminó en 2014. El "camino hacia la sanación" se encuentra en el corazón del diseño: Tres diferentes plantas medicinales, jamaica, caléndula y lavándula, guían a las pe</w:t>
      </w:r>
      <w:r w:rsidRPr="002E466F">
        <w:rPr>
          <w:szCs w:val="22"/>
          <w:lang w:val="es-CL"/>
        </w:rPr>
        <w:t>r</w:t>
      </w:r>
      <w:r w:rsidRPr="002E466F">
        <w:rPr>
          <w:szCs w:val="22"/>
          <w:lang w:val="es-CL"/>
        </w:rPr>
        <w:t>sonas a los elevadores, a los niveles y a las bases. "El amarillo brillante, los colores con acentos rojo y violeta ayudan al paciente a orientarse al mismo tiempo que crean una atmó</w:t>
      </w:r>
      <w:r w:rsidRPr="002E466F">
        <w:rPr>
          <w:szCs w:val="22"/>
          <w:lang w:val="es-CL"/>
        </w:rPr>
        <w:t>s</w:t>
      </w:r>
      <w:r w:rsidRPr="002E466F">
        <w:rPr>
          <w:szCs w:val="22"/>
          <w:lang w:val="es-CL"/>
        </w:rPr>
        <w:t>fera calmante", explica Gunst. Los arquitectos de a|sh han incorporado más de 24,000 me</w:t>
      </w:r>
      <w:r w:rsidRPr="002E466F">
        <w:rPr>
          <w:szCs w:val="22"/>
          <w:lang w:val="es-CL"/>
        </w:rPr>
        <w:t>t</w:t>
      </w:r>
      <w:r w:rsidRPr="002E466F">
        <w:rPr>
          <w:szCs w:val="22"/>
          <w:lang w:val="es-CL"/>
        </w:rPr>
        <w:t xml:space="preserve">ros cuadrados de señalamientos noraplan en el hospital Siloah. "El revestimiento de caucho con su superficie mate y sus tonos grises sutiles y armoniosos, complementa a la perfección los audaces acentos de los colores de las paredes y crea una especie de "tema central" en el edificio". </w:t>
      </w:r>
    </w:p>
    <w:p w:rsidR="00F85EC0" w:rsidRPr="002E466F" w:rsidRDefault="00F85EC0" w:rsidP="00140575">
      <w:pPr>
        <w:autoSpaceDE w:val="0"/>
        <w:autoSpaceDN w:val="0"/>
        <w:adjustRightInd w:val="0"/>
        <w:spacing w:line="320" w:lineRule="atLeast"/>
        <w:jc w:val="both"/>
        <w:rPr>
          <w:bCs/>
          <w:szCs w:val="22"/>
          <w:lang w:val="es-CL"/>
        </w:rPr>
      </w:pPr>
    </w:p>
    <w:p w:rsidR="00140575" w:rsidRPr="002E466F" w:rsidRDefault="00140575" w:rsidP="00140575">
      <w:pPr>
        <w:autoSpaceDE w:val="0"/>
        <w:autoSpaceDN w:val="0"/>
        <w:adjustRightInd w:val="0"/>
        <w:spacing w:line="320" w:lineRule="atLeast"/>
        <w:jc w:val="both"/>
        <w:rPr>
          <w:rFonts w:cs="Calibri"/>
          <w:lang w:val="es-CL"/>
        </w:rPr>
      </w:pPr>
      <w:r w:rsidRPr="002E466F">
        <w:rPr>
          <w:szCs w:val="22"/>
          <w:lang w:val="es-CL"/>
        </w:rPr>
        <w:t>La guía principal del diseño del hospital en Viersen es la flor de níspero, que ha sido el sí</w:t>
      </w:r>
      <w:r w:rsidRPr="002E466F">
        <w:rPr>
          <w:szCs w:val="22"/>
          <w:lang w:val="es-CL"/>
        </w:rPr>
        <w:t>m</w:t>
      </w:r>
      <w:r w:rsidRPr="002E466F">
        <w:rPr>
          <w:szCs w:val="22"/>
          <w:lang w:val="es-CL"/>
        </w:rPr>
        <w:t>bolo del escudo de armas de la ciudad desde 1450.</w:t>
      </w:r>
      <w:r w:rsidRPr="002E466F">
        <w:rPr>
          <w:lang w:val="es-CL"/>
        </w:rPr>
        <w:t xml:space="preserve"> El concepto de señalización se enfoca en la planta desde el brote hasta la fruta. Por ejemplo, en las paredes verdes de las salas de espera de la planta baja, hay recetas de níspero que los pacientes pueden copiar o fot</w:t>
      </w:r>
      <w:r w:rsidRPr="002E466F">
        <w:rPr>
          <w:lang w:val="es-CL"/>
        </w:rPr>
        <w:t>o</w:t>
      </w:r>
      <w:r w:rsidRPr="002E466F">
        <w:rPr>
          <w:lang w:val="es-CL"/>
        </w:rPr>
        <w:t>grafiar. El color principal en los pasillos del primer piso es el amarillo brillante ("flor"), y e</w:t>
      </w:r>
      <w:r w:rsidRPr="002E466F">
        <w:rPr>
          <w:lang w:val="es-CL"/>
        </w:rPr>
        <w:t>n</w:t>
      </w:r>
      <w:r w:rsidRPr="002E466F">
        <w:rPr>
          <w:lang w:val="es-CL"/>
        </w:rPr>
        <w:t>contramos nísperos desplegados en las paredes de los cuartos de los pacientes. En el cua</w:t>
      </w:r>
      <w:r w:rsidRPr="002E466F">
        <w:rPr>
          <w:lang w:val="es-CL"/>
        </w:rPr>
        <w:t>r</w:t>
      </w:r>
      <w:r w:rsidRPr="002E466F">
        <w:rPr>
          <w:lang w:val="es-CL"/>
        </w:rPr>
        <w:t>to piso y, mediante el uso del color bronce, se resalta la importancia que el níspero tiene p</w:t>
      </w:r>
      <w:r w:rsidRPr="002E466F">
        <w:rPr>
          <w:lang w:val="es-CL"/>
        </w:rPr>
        <w:t>a</w:t>
      </w:r>
      <w:r w:rsidRPr="002E466F">
        <w:rPr>
          <w:lang w:val="es-CL"/>
        </w:rPr>
        <w:t xml:space="preserve">ra la medicina. </w:t>
      </w:r>
      <w:r w:rsidRPr="002E466F">
        <w:rPr>
          <w:szCs w:val="22"/>
          <w:lang w:val="es-CL"/>
        </w:rPr>
        <w:t xml:space="preserve">En el hospital Viersen se usaron alrededor de 6.000 metros cuadrados de noraplan sentica y noraplan sentica ed. </w:t>
      </w:r>
      <w:r w:rsidRPr="002E466F">
        <w:rPr>
          <w:lang w:val="es-CL"/>
        </w:rPr>
        <w:t>Los ligeros revestimientos de caucho proporcionan una atmósfera quieta, serena en los pasillos, áreas funcionales y cuartos de los pacientes.</w:t>
      </w:r>
    </w:p>
    <w:p w:rsidR="00140575" w:rsidRPr="002E466F" w:rsidRDefault="00140575" w:rsidP="004774AB">
      <w:pPr>
        <w:autoSpaceDE w:val="0"/>
        <w:autoSpaceDN w:val="0"/>
        <w:adjustRightInd w:val="0"/>
        <w:spacing w:line="320" w:lineRule="atLeast"/>
        <w:jc w:val="both"/>
        <w:rPr>
          <w:bCs/>
          <w:szCs w:val="22"/>
          <w:lang w:val="es-CL"/>
        </w:rPr>
      </w:pPr>
    </w:p>
    <w:p w:rsidR="00140575" w:rsidRPr="002E466F" w:rsidRDefault="00140575" w:rsidP="00140575">
      <w:pPr>
        <w:autoSpaceDE w:val="0"/>
        <w:autoSpaceDN w:val="0"/>
        <w:adjustRightInd w:val="0"/>
        <w:spacing w:line="320" w:lineRule="atLeast"/>
        <w:jc w:val="both"/>
        <w:rPr>
          <w:b/>
          <w:bCs/>
          <w:szCs w:val="22"/>
          <w:lang w:val="es-CL"/>
        </w:rPr>
      </w:pPr>
      <w:r w:rsidRPr="002E466F">
        <w:rPr>
          <w:b/>
          <w:bCs/>
          <w:szCs w:val="22"/>
          <w:lang w:val="es-CL"/>
        </w:rPr>
        <w:lastRenderedPageBreak/>
        <w:t>Soluciones de diseño con funciones cruzadas</w:t>
      </w:r>
    </w:p>
    <w:p w:rsidR="00140575" w:rsidRPr="002E466F" w:rsidRDefault="00140575" w:rsidP="004774AB">
      <w:pPr>
        <w:autoSpaceDE w:val="0"/>
        <w:autoSpaceDN w:val="0"/>
        <w:adjustRightInd w:val="0"/>
        <w:spacing w:line="320" w:lineRule="atLeast"/>
        <w:jc w:val="both"/>
        <w:rPr>
          <w:bCs/>
          <w:szCs w:val="22"/>
          <w:lang w:val="es-CL"/>
        </w:rPr>
      </w:pPr>
    </w:p>
    <w:p w:rsidR="004774AB" w:rsidRPr="002E466F" w:rsidRDefault="006033D1" w:rsidP="004774AB">
      <w:pPr>
        <w:autoSpaceDE w:val="0"/>
        <w:autoSpaceDN w:val="0"/>
        <w:adjustRightInd w:val="0"/>
        <w:spacing w:line="320" w:lineRule="atLeast"/>
        <w:jc w:val="both"/>
        <w:rPr>
          <w:bCs/>
          <w:szCs w:val="22"/>
          <w:lang w:val="es-CL"/>
        </w:rPr>
      </w:pPr>
      <w:r w:rsidRPr="002E466F">
        <w:rPr>
          <w:szCs w:val="22"/>
          <w:lang w:val="es-CL"/>
        </w:rPr>
        <w:t>De acuerdo con el diseñador de interiores, el hecho de que los revestimientos nora estén disponibles con el mismo diseño pero con diferentes propiedades técnicas, como cara</w:t>
      </w:r>
      <w:r w:rsidRPr="002E466F">
        <w:rPr>
          <w:szCs w:val="22"/>
          <w:lang w:val="es-CL"/>
        </w:rPr>
        <w:t>c</w:t>
      </w:r>
      <w:r w:rsidRPr="002E466F">
        <w:rPr>
          <w:szCs w:val="22"/>
          <w:lang w:val="es-CL"/>
        </w:rPr>
        <w:t>terísticas antiestáticas o antideslizantes, representa una gran ventaja. "El diseño entre las áreas funcionales y las demás áreas no se interrumpe". Por tanto, los arquitectos de a|sh han usado un número cada vez mayor de revestimientos nora, muchos de ellos con propi</w:t>
      </w:r>
      <w:r w:rsidRPr="002E466F">
        <w:rPr>
          <w:szCs w:val="22"/>
          <w:lang w:val="es-CL"/>
        </w:rPr>
        <w:t>e</w:t>
      </w:r>
      <w:r w:rsidRPr="002E466F">
        <w:rPr>
          <w:szCs w:val="22"/>
          <w:lang w:val="es-CL"/>
        </w:rPr>
        <w:t xml:space="preserve">dades especiales, en varias construcciones nuevas o renovaciones que se han realizado en el hospital de la universidad Tübingen, como la renovación de la clínica Crona.  </w:t>
      </w:r>
    </w:p>
    <w:p w:rsidR="004774AB" w:rsidRPr="002E466F" w:rsidRDefault="004774AB" w:rsidP="004774AB">
      <w:pPr>
        <w:autoSpaceDE w:val="0"/>
        <w:autoSpaceDN w:val="0"/>
        <w:adjustRightInd w:val="0"/>
        <w:spacing w:line="320" w:lineRule="atLeast"/>
        <w:jc w:val="both"/>
        <w:rPr>
          <w:bCs/>
          <w:szCs w:val="22"/>
          <w:lang w:val="es-CL"/>
        </w:rPr>
      </w:pPr>
    </w:p>
    <w:p w:rsidR="0001361B" w:rsidRPr="002E466F" w:rsidRDefault="00851997" w:rsidP="00985F7E">
      <w:pPr>
        <w:autoSpaceDE w:val="0"/>
        <w:autoSpaceDN w:val="0"/>
        <w:adjustRightInd w:val="0"/>
        <w:spacing w:line="320" w:lineRule="atLeast"/>
        <w:jc w:val="both"/>
        <w:rPr>
          <w:color w:val="000000"/>
          <w:szCs w:val="22"/>
          <w:lang w:val="es-CL"/>
        </w:rPr>
      </w:pPr>
      <w:r w:rsidRPr="002E466F">
        <w:rPr>
          <w:color w:val="000000"/>
          <w:szCs w:val="22"/>
          <w:lang w:val="es-CL"/>
        </w:rPr>
        <w:t>En resumen: Un concepto acertado de señalización no solo proporciona orientación en las clínicas, sino que también mejora el bienestar de los pacientes y del personal. Hace una contribución decisiva al mejorar el entorno que promueve la salud.*</w:t>
      </w:r>
    </w:p>
    <w:p w:rsidR="0001361B" w:rsidRPr="002E466F" w:rsidRDefault="0001361B" w:rsidP="00985F7E">
      <w:pPr>
        <w:autoSpaceDE w:val="0"/>
        <w:autoSpaceDN w:val="0"/>
        <w:adjustRightInd w:val="0"/>
        <w:spacing w:line="320" w:lineRule="atLeast"/>
        <w:jc w:val="both"/>
        <w:rPr>
          <w:color w:val="000000"/>
          <w:szCs w:val="22"/>
          <w:lang w:val="es-CL"/>
        </w:rPr>
      </w:pPr>
    </w:p>
    <w:p w:rsidR="00394FF8" w:rsidRPr="002E466F" w:rsidRDefault="00394FF8" w:rsidP="00B61A96">
      <w:pPr>
        <w:jc w:val="both"/>
        <w:rPr>
          <w:color w:val="000000"/>
          <w:szCs w:val="22"/>
          <w:lang w:val="es-CL"/>
        </w:rPr>
      </w:pPr>
      <w:r w:rsidRPr="002E466F">
        <w:rPr>
          <w:color w:val="000000"/>
          <w:szCs w:val="22"/>
          <w:lang w:val="es-CL"/>
        </w:rPr>
        <w:t>*El texto puede imprimirse. Pedimos una copia de muestra.</w:t>
      </w:r>
    </w:p>
    <w:p w:rsidR="000870A8" w:rsidRPr="002E466F" w:rsidRDefault="000870A8" w:rsidP="000870A8">
      <w:pPr>
        <w:ind w:left="142"/>
        <w:rPr>
          <w:color w:val="000000"/>
          <w:szCs w:val="22"/>
          <w:lang w:val="es-CL"/>
        </w:rPr>
      </w:pPr>
      <w:r w:rsidRPr="002E466F">
        <w:rPr>
          <w:color w:val="000000"/>
          <w:szCs w:val="22"/>
          <w:lang w:val="es-CL"/>
        </w:rPr>
        <w:t>La información sobre los derechos de autor de la fotografía se encuentra abajo: Propi</w:t>
      </w:r>
      <w:r w:rsidRPr="002E466F">
        <w:rPr>
          <w:color w:val="000000"/>
          <w:szCs w:val="22"/>
          <w:lang w:val="es-CL"/>
        </w:rPr>
        <w:t>e</w:t>
      </w:r>
      <w:r w:rsidRPr="002E466F">
        <w:rPr>
          <w:color w:val="000000"/>
          <w:szCs w:val="22"/>
          <w:lang w:val="es-CL"/>
        </w:rPr>
        <w:t>dades de la imagen =&gt; detalles.</w:t>
      </w:r>
    </w:p>
    <w:p w:rsidR="00394FF8" w:rsidRPr="002E466F" w:rsidRDefault="00394FF8" w:rsidP="00B61A96">
      <w:pPr>
        <w:jc w:val="both"/>
        <w:rPr>
          <w:b/>
          <w:bCs/>
          <w:i/>
          <w:szCs w:val="22"/>
          <w:u w:val="single"/>
          <w:lang w:val="es-CL"/>
        </w:rPr>
      </w:pPr>
    </w:p>
    <w:p w:rsidR="00394FF8" w:rsidRPr="002E466F" w:rsidRDefault="00394FF8" w:rsidP="00B61A96">
      <w:pPr>
        <w:jc w:val="both"/>
        <w:rPr>
          <w:b/>
          <w:bCs/>
          <w:i/>
          <w:szCs w:val="22"/>
          <w:u w:val="single"/>
          <w:lang w:val="es-CL"/>
        </w:rPr>
      </w:pPr>
    </w:p>
    <w:p w:rsidR="00E00B0C" w:rsidRPr="002E466F" w:rsidRDefault="00E00B0C" w:rsidP="00E00B0C">
      <w:pPr>
        <w:rPr>
          <w:b/>
          <w:bCs/>
          <w:i/>
          <w:szCs w:val="22"/>
          <w:u w:val="single"/>
          <w:lang w:val="es-CL"/>
        </w:rPr>
      </w:pPr>
      <w:r w:rsidRPr="002E466F">
        <w:rPr>
          <w:b/>
          <w:bCs/>
          <w:i/>
          <w:iCs/>
          <w:szCs w:val="22"/>
          <w:u w:val="single"/>
          <w:lang w:val="es-CL"/>
        </w:rPr>
        <w:t>Acerca de nora systems</w:t>
      </w:r>
    </w:p>
    <w:p w:rsidR="00E00B0C" w:rsidRPr="002E466F" w:rsidRDefault="00E00B0C" w:rsidP="00E00B0C">
      <w:pPr>
        <w:rPr>
          <w:bCs/>
          <w:i/>
          <w:szCs w:val="22"/>
          <w:lang w:val="es-CL"/>
        </w:rPr>
      </w:pPr>
      <w:r w:rsidRPr="002E466F">
        <w:rPr>
          <w:i/>
          <w:iCs/>
          <w:szCs w:val="22"/>
          <w:lang w:val="es-CL"/>
        </w:rPr>
        <w:t>nora systems desarrolla, produce y comercializa revestimientos elásticos de alta calidad y componentes para calzado bajo la marca nora®. La compañía tiene sus oficinas corporat</w:t>
      </w:r>
      <w:r w:rsidRPr="002E466F">
        <w:rPr>
          <w:i/>
          <w:iCs/>
          <w:szCs w:val="22"/>
          <w:lang w:val="es-CL"/>
        </w:rPr>
        <w:t>i</w:t>
      </w:r>
      <w:r w:rsidRPr="002E466F">
        <w:rPr>
          <w:i/>
          <w:iCs/>
          <w:szCs w:val="22"/>
          <w:lang w:val="es-CL"/>
        </w:rPr>
        <w:t>vas en la ciudad alemana de Weinheim y fue creada por Freudenberg Bausysteme KG en 2007. Como líder del mercado global, le ha dado forma la desarrollo de los revestimientos de caucho durante muchos años. Más de 1100 empleados generaron ventas por 229.1 mi</w:t>
      </w:r>
      <w:r w:rsidRPr="002E466F">
        <w:rPr>
          <w:i/>
          <w:iCs/>
          <w:szCs w:val="22"/>
          <w:lang w:val="es-CL"/>
        </w:rPr>
        <w:t>l</w:t>
      </w:r>
      <w:r w:rsidRPr="002E466F">
        <w:rPr>
          <w:i/>
          <w:iCs/>
          <w:szCs w:val="22"/>
          <w:lang w:val="es-CL"/>
        </w:rPr>
        <w:t>lones de euros en 2017. En 2018, nora systems fue adquirida por Interface Inc., compañía ubicada en Atlanta (EE. UU.). Interface es el principal fabricante de baldosas modulares p</w:t>
      </w:r>
      <w:r w:rsidRPr="002E466F">
        <w:rPr>
          <w:i/>
          <w:iCs/>
          <w:szCs w:val="22"/>
          <w:lang w:val="es-CL"/>
        </w:rPr>
        <w:t>a</w:t>
      </w:r>
      <w:r w:rsidRPr="002E466F">
        <w:rPr>
          <w:i/>
          <w:iCs/>
          <w:szCs w:val="22"/>
          <w:lang w:val="es-CL"/>
        </w:rPr>
        <w:t>ra el sector comercial en el mundo.</w:t>
      </w:r>
    </w:p>
    <w:p w:rsidR="00394FF8" w:rsidRPr="002E466F" w:rsidRDefault="00394FF8" w:rsidP="00B61A96">
      <w:pPr>
        <w:rPr>
          <w:b/>
          <w:szCs w:val="22"/>
          <w:lang w:val="es-CL"/>
        </w:rPr>
      </w:pPr>
    </w:p>
    <w:p w:rsidR="00394FF8" w:rsidRPr="002E466F" w:rsidRDefault="00394FF8" w:rsidP="00B61A96">
      <w:pPr>
        <w:rPr>
          <w:b/>
          <w:szCs w:val="22"/>
          <w:lang w:val="es-CL"/>
        </w:rPr>
      </w:pPr>
      <w:r w:rsidRPr="002E466F">
        <w:rPr>
          <w:b/>
          <w:bCs/>
          <w:szCs w:val="22"/>
          <w:lang w:val="es-CL"/>
        </w:rPr>
        <w:t>Contacto con la prensa:</w:t>
      </w:r>
    </w:p>
    <w:p w:rsidR="00394FF8" w:rsidRPr="002E466F" w:rsidRDefault="00394FF8" w:rsidP="00B61A96">
      <w:pPr>
        <w:rPr>
          <w:i/>
          <w:szCs w:val="22"/>
          <w:lang w:val="es-CL"/>
        </w:rPr>
      </w:pPr>
    </w:p>
    <w:p w:rsidR="00893EE7" w:rsidRPr="002E466F" w:rsidRDefault="00893EE7" w:rsidP="00893EE7">
      <w:pPr>
        <w:rPr>
          <w:b/>
          <w:bCs/>
          <w:szCs w:val="22"/>
          <w:lang w:val="es-CL"/>
        </w:rPr>
      </w:pPr>
      <w:r w:rsidRPr="002E466F">
        <w:rPr>
          <w:b/>
          <w:bCs/>
          <w:szCs w:val="22"/>
          <w:lang w:val="es-CL"/>
        </w:rPr>
        <w:t>nora systems GmbH</w:t>
      </w:r>
    </w:p>
    <w:p w:rsidR="00893EE7" w:rsidRPr="002E466F" w:rsidRDefault="00893EE7" w:rsidP="00893EE7">
      <w:pPr>
        <w:rPr>
          <w:szCs w:val="22"/>
          <w:lang w:val="es-CL"/>
        </w:rPr>
      </w:pPr>
      <w:r w:rsidRPr="002E466F">
        <w:rPr>
          <w:szCs w:val="22"/>
          <w:lang w:val="es-CL"/>
        </w:rPr>
        <w:t>Doris Janik</w:t>
      </w:r>
    </w:p>
    <w:p w:rsidR="00893EE7" w:rsidRPr="002E466F" w:rsidRDefault="00893EE7" w:rsidP="00893EE7">
      <w:pPr>
        <w:rPr>
          <w:szCs w:val="22"/>
          <w:lang w:val="es-CL"/>
        </w:rPr>
      </w:pPr>
      <w:r w:rsidRPr="002E466F">
        <w:rPr>
          <w:szCs w:val="22"/>
          <w:lang w:val="es-CL"/>
        </w:rPr>
        <w:t>Secretario de prensa</w:t>
      </w:r>
    </w:p>
    <w:p w:rsidR="00893EE7" w:rsidRPr="002E466F" w:rsidRDefault="00893EE7" w:rsidP="00893EE7">
      <w:pPr>
        <w:rPr>
          <w:szCs w:val="22"/>
          <w:lang w:val="es-CL"/>
        </w:rPr>
      </w:pPr>
    </w:p>
    <w:p w:rsidR="00893EE7" w:rsidRPr="002E466F" w:rsidRDefault="00893EE7" w:rsidP="00893EE7">
      <w:pPr>
        <w:rPr>
          <w:szCs w:val="22"/>
          <w:lang w:val="es-CL"/>
        </w:rPr>
      </w:pPr>
      <w:r w:rsidRPr="002E466F">
        <w:rPr>
          <w:szCs w:val="22"/>
          <w:lang w:val="es-CL"/>
        </w:rPr>
        <w:t>Höhnerweg 2-4</w:t>
      </w:r>
      <w:r w:rsidRPr="002E466F">
        <w:rPr>
          <w:szCs w:val="22"/>
          <w:lang w:val="es-CL"/>
        </w:rPr>
        <w:br/>
        <w:t>69469 Weinheim, Alemania</w:t>
      </w:r>
    </w:p>
    <w:p w:rsidR="00893EE7" w:rsidRPr="002E466F" w:rsidRDefault="00893EE7" w:rsidP="00893EE7">
      <w:pPr>
        <w:rPr>
          <w:color w:val="000000"/>
          <w:szCs w:val="22"/>
          <w:lang w:val="es-CL"/>
        </w:rPr>
      </w:pPr>
      <w:r w:rsidRPr="002E466F">
        <w:rPr>
          <w:szCs w:val="22"/>
          <w:lang w:val="es-CL"/>
        </w:rPr>
        <w:t>Tel.: +49 6201/80-7287</w:t>
      </w:r>
      <w:r w:rsidRPr="002E466F">
        <w:rPr>
          <w:szCs w:val="22"/>
          <w:lang w:val="es-CL"/>
        </w:rPr>
        <w:br/>
        <w:t>Correo electrónico: info-es@nora.com</w:t>
      </w:r>
      <w:hyperlink r:id="rId9" w:history="1"/>
      <w:r w:rsidRPr="002E466F">
        <w:rPr>
          <w:szCs w:val="22"/>
          <w:lang w:val="es-CL"/>
        </w:rPr>
        <w:br/>
        <w:t>Sitio web: www.nora.com/de</w:t>
      </w:r>
      <w:hyperlink r:id="rId10" w:tgtFrame="_blank" w:history="1"/>
    </w:p>
    <w:p w:rsidR="00394FF8" w:rsidRPr="002E466F" w:rsidRDefault="00394FF8" w:rsidP="00B61A96">
      <w:pPr>
        <w:rPr>
          <w:bCs/>
          <w:szCs w:val="22"/>
          <w:lang w:val="es-CL"/>
        </w:rPr>
      </w:pPr>
    </w:p>
    <w:p w:rsidR="00394FF8" w:rsidRPr="002E466F" w:rsidRDefault="00394FF8" w:rsidP="00B61A96">
      <w:pPr>
        <w:rPr>
          <w:bCs/>
          <w:szCs w:val="22"/>
          <w:lang w:val="es-CL"/>
        </w:rPr>
      </w:pPr>
    </w:p>
    <w:p w:rsidR="000D1819" w:rsidRPr="002E466F" w:rsidRDefault="000D1819" w:rsidP="000D1819">
      <w:pPr>
        <w:rPr>
          <w:bCs/>
          <w:szCs w:val="22"/>
          <w:lang w:val="es-CL"/>
        </w:rPr>
      </w:pPr>
    </w:p>
    <w:p w:rsidR="000D1819" w:rsidRPr="002E466F" w:rsidRDefault="000D1819" w:rsidP="000D1819">
      <w:pPr>
        <w:autoSpaceDE w:val="0"/>
        <w:autoSpaceDN w:val="0"/>
        <w:adjustRightInd w:val="0"/>
        <w:jc w:val="both"/>
        <w:rPr>
          <w:b/>
          <w:bCs/>
          <w:szCs w:val="22"/>
          <w:lang w:val="es-CL"/>
        </w:rPr>
      </w:pPr>
      <w:r w:rsidRPr="002E466F">
        <w:rPr>
          <w:b/>
          <w:bCs/>
          <w:szCs w:val="22"/>
          <w:lang w:val="es-CL"/>
        </w:rPr>
        <w:t xml:space="preserve">HERING SCHUPPENER </w:t>
      </w:r>
    </w:p>
    <w:p w:rsidR="000D1819" w:rsidRPr="002E466F" w:rsidRDefault="000D1819" w:rsidP="000D1819">
      <w:pPr>
        <w:autoSpaceDE w:val="0"/>
        <w:autoSpaceDN w:val="0"/>
        <w:adjustRightInd w:val="0"/>
        <w:jc w:val="both"/>
        <w:rPr>
          <w:b/>
          <w:bCs/>
          <w:szCs w:val="22"/>
          <w:lang w:val="es-CL"/>
        </w:rPr>
      </w:pPr>
      <w:r w:rsidRPr="002E466F">
        <w:rPr>
          <w:b/>
          <w:bCs/>
          <w:szCs w:val="22"/>
          <w:lang w:val="es-CL"/>
        </w:rPr>
        <w:t>Consultoría gerencial de comunicación GmbH</w:t>
      </w:r>
    </w:p>
    <w:p w:rsidR="000D1819" w:rsidRPr="002E466F" w:rsidRDefault="000D1819" w:rsidP="000D1819">
      <w:pPr>
        <w:autoSpaceDE w:val="0"/>
        <w:autoSpaceDN w:val="0"/>
        <w:adjustRightInd w:val="0"/>
        <w:jc w:val="both"/>
        <w:rPr>
          <w:bCs/>
          <w:szCs w:val="22"/>
          <w:lang w:val="es-CL"/>
        </w:rPr>
      </w:pPr>
      <w:r w:rsidRPr="002E466F">
        <w:rPr>
          <w:szCs w:val="22"/>
          <w:lang w:val="es-CL"/>
        </w:rPr>
        <w:t>Nora Lippelt</w:t>
      </w:r>
    </w:p>
    <w:p w:rsidR="000D1819" w:rsidRPr="002E466F" w:rsidRDefault="000D1819" w:rsidP="000D1819">
      <w:pPr>
        <w:autoSpaceDE w:val="0"/>
        <w:autoSpaceDN w:val="0"/>
        <w:adjustRightInd w:val="0"/>
        <w:jc w:val="both"/>
        <w:rPr>
          <w:bCs/>
          <w:szCs w:val="22"/>
          <w:lang w:val="es-CL"/>
        </w:rPr>
      </w:pPr>
      <w:r w:rsidRPr="002E466F">
        <w:rPr>
          <w:szCs w:val="22"/>
          <w:lang w:val="es-CL"/>
        </w:rPr>
        <w:t>Consultor Senior</w:t>
      </w:r>
    </w:p>
    <w:p w:rsidR="000D1819" w:rsidRPr="002E466F" w:rsidRDefault="000D1819" w:rsidP="000D1819">
      <w:pPr>
        <w:autoSpaceDE w:val="0"/>
        <w:autoSpaceDN w:val="0"/>
        <w:adjustRightInd w:val="0"/>
        <w:jc w:val="both"/>
        <w:rPr>
          <w:bCs/>
          <w:szCs w:val="22"/>
          <w:lang w:val="es-CL"/>
        </w:rPr>
      </w:pPr>
    </w:p>
    <w:p w:rsidR="000D1819" w:rsidRPr="002E466F" w:rsidRDefault="000D1819" w:rsidP="000D1819">
      <w:pPr>
        <w:autoSpaceDE w:val="0"/>
        <w:autoSpaceDN w:val="0"/>
        <w:adjustRightInd w:val="0"/>
        <w:jc w:val="both"/>
        <w:rPr>
          <w:bCs/>
          <w:szCs w:val="22"/>
          <w:lang w:val="es-CL"/>
        </w:rPr>
      </w:pPr>
      <w:r w:rsidRPr="002E466F">
        <w:rPr>
          <w:szCs w:val="22"/>
          <w:lang w:val="es-CL"/>
        </w:rPr>
        <w:t>Berliner Allee 44</w:t>
      </w:r>
    </w:p>
    <w:p w:rsidR="000D1819" w:rsidRPr="002E466F" w:rsidRDefault="000D1819" w:rsidP="000D1819">
      <w:pPr>
        <w:autoSpaceDE w:val="0"/>
        <w:autoSpaceDN w:val="0"/>
        <w:adjustRightInd w:val="0"/>
        <w:jc w:val="both"/>
        <w:rPr>
          <w:bCs/>
          <w:szCs w:val="22"/>
          <w:lang w:val="es-CL"/>
        </w:rPr>
      </w:pPr>
      <w:r w:rsidRPr="002E466F">
        <w:rPr>
          <w:szCs w:val="22"/>
          <w:lang w:val="es-CL"/>
        </w:rPr>
        <w:t>40212 Düsseldorf, Alemania</w:t>
      </w:r>
    </w:p>
    <w:p w:rsidR="000D1819" w:rsidRPr="002E466F" w:rsidRDefault="000D1819" w:rsidP="000D1819">
      <w:pPr>
        <w:autoSpaceDE w:val="0"/>
        <w:autoSpaceDN w:val="0"/>
        <w:adjustRightInd w:val="0"/>
        <w:jc w:val="both"/>
        <w:rPr>
          <w:bCs/>
          <w:szCs w:val="22"/>
          <w:lang w:val="es-CL"/>
        </w:rPr>
      </w:pPr>
      <w:r w:rsidRPr="002E466F">
        <w:rPr>
          <w:szCs w:val="22"/>
          <w:lang w:val="es-CL"/>
        </w:rPr>
        <w:t>Tel.: +49 211/43079-281</w:t>
      </w:r>
    </w:p>
    <w:p w:rsidR="000D1819" w:rsidRPr="002E466F" w:rsidRDefault="000D1819" w:rsidP="000D1819">
      <w:pPr>
        <w:autoSpaceDE w:val="0"/>
        <w:autoSpaceDN w:val="0"/>
        <w:adjustRightInd w:val="0"/>
        <w:jc w:val="both"/>
        <w:rPr>
          <w:color w:val="0000FF"/>
          <w:u w:val="single"/>
          <w:lang w:val="es-CL"/>
        </w:rPr>
      </w:pPr>
      <w:r w:rsidRPr="002E466F">
        <w:rPr>
          <w:rFonts w:cs="Arial"/>
          <w:szCs w:val="22"/>
          <w:lang w:val="es-CL"/>
        </w:rPr>
        <w:t>Correo electrónico: nlippelt@heringschuppener.com</w:t>
      </w:r>
      <w:hyperlink r:id="rId11" w:history="1"/>
    </w:p>
    <w:p w:rsidR="000D1819" w:rsidRPr="002E466F" w:rsidRDefault="000D1819" w:rsidP="000D1819">
      <w:pPr>
        <w:jc w:val="both"/>
        <w:rPr>
          <w:bCs/>
          <w:color w:val="0000FF"/>
          <w:szCs w:val="22"/>
          <w:u w:val="single"/>
          <w:lang w:val="es-CL"/>
        </w:rPr>
      </w:pPr>
    </w:p>
    <w:p w:rsidR="00C06C96" w:rsidRPr="002E466F" w:rsidRDefault="00C06C96" w:rsidP="000D1819">
      <w:pPr>
        <w:autoSpaceDE w:val="0"/>
        <w:autoSpaceDN w:val="0"/>
        <w:adjustRightInd w:val="0"/>
        <w:jc w:val="both"/>
        <w:rPr>
          <w:bCs/>
          <w:color w:val="0000FF"/>
          <w:szCs w:val="22"/>
          <w:u w:val="single"/>
          <w:lang w:val="es-CL"/>
        </w:rPr>
      </w:pPr>
    </w:p>
    <w:sectPr w:rsidR="00C06C96" w:rsidRPr="002E466F" w:rsidSect="009116F1">
      <w:headerReference w:type="default" r:id="rId12"/>
      <w:footerReference w:type="default" r:id="rId13"/>
      <w:headerReference w:type="first" r:id="rId1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B1" w:rsidRDefault="007E5CB1">
      <w:r>
        <w:separator/>
      </w:r>
    </w:p>
  </w:endnote>
  <w:endnote w:type="continuationSeparator" w:id="0">
    <w:p w:rsidR="007E5CB1" w:rsidRDefault="007E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8533A1" w:rsidP="00B61A96">
    <w:pPr>
      <w:pStyle w:val="Fuzeile"/>
      <w:jc w:val="center"/>
    </w:pPr>
    <w:r>
      <w:rPr>
        <w:lang w:val="en"/>
      </w:rPr>
      <w:fldChar w:fldCharType="begin"/>
    </w:r>
    <w:r>
      <w:rPr>
        <w:lang w:val="en"/>
      </w:rPr>
      <w:instrText>PAGE   \* MERGEFORMAT</w:instrText>
    </w:r>
    <w:r>
      <w:rPr>
        <w:lang w:val="en"/>
      </w:rPr>
      <w:fldChar w:fldCharType="separate"/>
    </w:r>
    <w:r w:rsidR="002E466F">
      <w:rPr>
        <w:noProof/>
        <w:lang w:val="en"/>
      </w:rPr>
      <w:t>2</w:t>
    </w:r>
    <w:r>
      <w:rPr>
        <w:lang w:val="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B1" w:rsidRDefault="007E5CB1">
      <w:r>
        <w:separator/>
      </w:r>
    </w:p>
  </w:footnote>
  <w:footnote w:type="continuationSeparator" w:id="0">
    <w:p w:rsidR="007E5CB1" w:rsidRDefault="007E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C15A0" w:rsidP="00FC15A0">
    <w:pPr>
      <w:pStyle w:val="Kopfzeile"/>
    </w:pPr>
  </w:p>
  <w:p w:rsidR="00FC15A0" w:rsidRDefault="00F62409" w:rsidP="00FC15A0">
    <w:pPr>
      <w:pStyle w:val="Kopfzeile"/>
    </w:pPr>
    <w:r>
      <w:rPr>
        <w:noProof/>
        <w:lang w:val="de-DE" w:eastAsia="de-DE"/>
      </w:rPr>
      <w:drawing>
        <wp:anchor distT="0" distB="0" distL="114300" distR="114300" simplePos="0" relativeHeight="251658240"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2" name="Bild 2"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FC15A0" w:rsidRDefault="00FC15A0" w:rsidP="00FC15A0">
    <w:pPr>
      <w:pStyle w:val="Kopfzeile"/>
      <w:rPr>
        <w:noProof/>
      </w:rPr>
    </w:pPr>
    <w:r>
      <w:rPr>
        <w:noProof/>
        <w:lang w:val="en"/>
      </w:rPr>
      <w:t>Comunicado de prensa</w:t>
    </w:r>
  </w:p>
  <w:p w:rsidR="00FC15A0" w:rsidRPr="002E4AED" w:rsidRDefault="00FC15A0" w:rsidP="00FC15A0">
    <w:pPr>
      <w:pStyle w:val="Kopfzeile"/>
      <w:rPr>
        <w:noProof/>
      </w:rPr>
    </w:pPr>
  </w:p>
  <w:p w:rsidR="00ED16FE" w:rsidRPr="00C573D4" w:rsidRDefault="00ED16FE" w:rsidP="00FC15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ED16FE" w:rsidP="000869DC">
    <w:pPr>
      <w:pStyle w:val="Kopfzeile"/>
    </w:pPr>
  </w:p>
  <w:p w:rsidR="00ED16FE" w:rsidRDefault="00F62409" w:rsidP="000869DC">
    <w:pPr>
      <w:pStyle w:val="Kopfzeile"/>
    </w:pPr>
    <w:r>
      <w:rPr>
        <w:noProof/>
        <w:lang w:val="de-DE" w:eastAsia="de-DE"/>
      </w:rPr>
      <w:drawing>
        <wp:anchor distT="0" distB="0" distL="114300" distR="114300" simplePos="0" relativeHeight="251657216" behindDoc="0" locked="0" layoutInCell="1" allowOverlap="1">
          <wp:simplePos x="0" y="0"/>
          <wp:positionH relativeFrom="page">
            <wp:posOffset>5980430</wp:posOffset>
          </wp:positionH>
          <wp:positionV relativeFrom="page">
            <wp:posOffset>558165</wp:posOffset>
          </wp:positionV>
          <wp:extent cx="1266825" cy="370205"/>
          <wp:effectExtent l="0" t="0" r="9525" b="0"/>
          <wp:wrapNone/>
          <wp:docPr id="1" name="Grafik 1" descr="Nora_2013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ra_2013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70205"/>
                  </a:xfrm>
                  <a:prstGeom prst="rect">
                    <a:avLst/>
                  </a:prstGeom>
                  <a:noFill/>
                </pic:spPr>
              </pic:pic>
            </a:graphicData>
          </a:graphic>
          <wp14:sizeRelH relativeFrom="page">
            <wp14:pctWidth>0</wp14:pctWidth>
          </wp14:sizeRelH>
          <wp14:sizeRelV relativeFrom="page">
            <wp14:pctHeight>0</wp14:pctHeight>
          </wp14:sizeRelV>
        </wp:anchor>
      </w:drawing>
    </w:r>
  </w:p>
  <w:p w:rsidR="00ED16FE" w:rsidRPr="00DF000D" w:rsidRDefault="00DB0937" w:rsidP="00394FF8">
    <w:pPr>
      <w:pStyle w:val="Kopfzeile"/>
      <w:rPr>
        <w:noProof/>
      </w:rPr>
    </w:pPr>
    <w:r>
      <w:rPr>
        <w:noProof/>
        <w:lang w:val="en"/>
      </w:rPr>
      <w:t>Comunicado de prensa</w:t>
    </w:r>
  </w:p>
  <w:p w:rsidR="00ED16FE" w:rsidRPr="002E4AED" w:rsidRDefault="00ED16FE" w:rsidP="00394FF8">
    <w:pPr>
      <w:pStyle w:val="Kopfzeile"/>
      <w:rPr>
        <w:noProof/>
      </w:rPr>
    </w:pPr>
  </w:p>
  <w:p w:rsidR="00ED16FE" w:rsidRDefault="00ED16FE" w:rsidP="00394F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EDE02E3"/>
    <w:multiLevelType w:val="multilevel"/>
    <w:tmpl w:val="CF7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23"/>
    <w:rsid w:val="00000E0D"/>
    <w:rsid w:val="00002387"/>
    <w:rsid w:val="00004861"/>
    <w:rsid w:val="000062D3"/>
    <w:rsid w:val="0000664B"/>
    <w:rsid w:val="0001262F"/>
    <w:rsid w:val="0001361B"/>
    <w:rsid w:val="00015AD3"/>
    <w:rsid w:val="000177EB"/>
    <w:rsid w:val="000249AB"/>
    <w:rsid w:val="00026B9C"/>
    <w:rsid w:val="00030713"/>
    <w:rsid w:val="00036B4A"/>
    <w:rsid w:val="000422B2"/>
    <w:rsid w:val="000475A4"/>
    <w:rsid w:val="0005269E"/>
    <w:rsid w:val="00053648"/>
    <w:rsid w:val="00057A4C"/>
    <w:rsid w:val="00066B9D"/>
    <w:rsid w:val="00074DCC"/>
    <w:rsid w:val="00076E4B"/>
    <w:rsid w:val="000818AD"/>
    <w:rsid w:val="000869DC"/>
    <w:rsid w:val="000870A8"/>
    <w:rsid w:val="00090294"/>
    <w:rsid w:val="00091B2E"/>
    <w:rsid w:val="00092B08"/>
    <w:rsid w:val="00093E44"/>
    <w:rsid w:val="00096E2F"/>
    <w:rsid w:val="000A1F7C"/>
    <w:rsid w:val="000B0007"/>
    <w:rsid w:val="000B0196"/>
    <w:rsid w:val="000B16E3"/>
    <w:rsid w:val="000B1B4A"/>
    <w:rsid w:val="000B43DF"/>
    <w:rsid w:val="000B7951"/>
    <w:rsid w:val="000C0A78"/>
    <w:rsid w:val="000C3E57"/>
    <w:rsid w:val="000C3E74"/>
    <w:rsid w:val="000D1819"/>
    <w:rsid w:val="000D67A2"/>
    <w:rsid w:val="000E13B4"/>
    <w:rsid w:val="000E578C"/>
    <w:rsid w:val="000F295D"/>
    <w:rsid w:val="000F5636"/>
    <w:rsid w:val="001005E7"/>
    <w:rsid w:val="00100E4B"/>
    <w:rsid w:val="00102EF6"/>
    <w:rsid w:val="00104543"/>
    <w:rsid w:val="00104735"/>
    <w:rsid w:val="00106AF9"/>
    <w:rsid w:val="00106FE0"/>
    <w:rsid w:val="00110756"/>
    <w:rsid w:val="00110AC1"/>
    <w:rsid w:val="00116C6C"/>
    <w:rsid w:val="0012358C"/>
    <w:rsid w:val="00124557"/>
    <w:rsid w:val="0013500E"/>
    <w:rsid w:val="00137B7E"/>
    <w:rsid w:val="00140575"/>
    <w:rsid w:val="00141199"/>
    <w:rsid w:val="00141DD2"/>
    <w:rsid w:val="00142BCB"/>
    <w:rsid w:val="00143790"/>
    <w:rsid w:val="001474E5"/>
    <w:rsid w:val="001635EB"/>
    <w:rsid w:val="001675BC"/>
    <w:rsid w:val="001707F3"/>
    <w:rsid w:val="001744E7"/>
    <w:rsid w:val="001775B4"/>
    <w:rsid w:val="00177A67"/>
    <w:rsid w:val="00180353"/>
    <w:rsid w:val="001821EB"/>
    <w:rsid w:val="001854A3"/>
    <w:rsid w:val="00185FA7"/>
    <w:rsid w:val="0019235F"/>
    <w:rsid w:val="0019649A"/>
    <w:rsid w:val="0019710B"/>
    <w:rsid w:val="0019750E"/>
    <w:rsid w:val="001A116C"/>
    <w:rsid w:val="001A6FC0"/>
    <w:rsid w:val="001A72EC"/>
    <w:rsid w:val="001B05E4"/>
    <w:rsid w:val="001B1136"/>
    <w:rsid w:val="001B52C1"/>
    <w:rsid w:val="001C1EA4"/>
    <w:rsid w:val="001C26C8"/>
    <w:rsid w:val="001C6DA9"/>
    <w:rsid w:val="001C7CBD"/>
    <w:rsid w:val="001D4716"/>
    <w:rsid w:val="001D6042"/>
    <w:rsid w:val="001E1F3E"/>
    <w:rsid w:val="001E3D4D"/>
    <w:rsid w:val="001E4586"/>
    <w:rsid w:val="001E7E2C"/>
    <w:rsid w:val="001F3CCB"/>
    <w:rsid w:val="001F6B30"/>
    <w:rsid w:val="002028AC"/>
    <w:rsid w:val="002107AD"/>
    <w:rsid w:val="00211E27"/>
    <w:rsid w:val="002128AA"/>
    <w:rsid w:val="00212AFC"/>
    <w:rsid w:val="00213A5B"/>
    <w:rsid w:val="00215E84"/>
    <w:rsid w:val="00217D84"/>
    <w:rsid w:val="00222309"/>
    <w:rsid w:val="0022359D"/>
    <w:rsid w:val="002255A2"/>
    <w:rsid w:val="00235C91"/>
    <w:rsid w:val="0024782F"/>
    <w:rsid w:val="0025421B"/>
    <w:rsid w:val="00255519"/>
    <w:rsid w:val="00257168"/>
    <w:rsid w:val="002571A7"/>
    <w:rsid w:val="0026134D"/>
    <w:rsid w:val="0026248E"/>
    <w:rsid w:val="0026684C"/>
    <w:rsid w:val="002704EC"/>
    <w:rsid w:val="00271E23"/>
    <w:rsid w:val="0028088B"/>
    <w:rsid w:val="00295677"/>
    <w:rsid w:val="00295EA3"/>
    <w:rsid w:val="00296DCB"/>
    <w:rsid w:val="002A21D4"/>
    <w:rsid w:val="002A3139"/>
    <w:rsid w:val="002A40D6"/>
    <w:rsid w:val="002A42F6"/>
    <w:rsid w:val="002A4A01"/>
    <w:rsid w:val="002B2033"/>
    <w:rsid w:val="002B318B"/>
    <w:rsid w:val="002B51E6"/>
    <w:rsid w:val="002B5938"/>
    <w:rsid w:val="002C7252"/>
    <w:rsid w:val="002D204B"/>
    <w:rsid w:val="002D3D30"/>
    <w:rsid w:val="002D5A1A"/>
    <w:rsid w:val="002D6283"/>
    <w:rsid w:val="002D6FF5"/>
    <w:rsid w:val="002E340C"/>
    <w:rsid w:val="002E466F"/>
    <w:rsid w:val="002E5151"/>
    <w:rsid w:val="002F0B8E"/>
    <w:rsid w:val="002F15F6"/>
    <w:rsid w:val="002F4112"/>
    <w:rsid w:val="003013BE"/>
    <w:rsid w:val="003024B4"/>
    <w:rsid w:val="00302E07"/>
    <w:rsid w:val="00303406"/>
    <w:rsid w:val="00306EDA"/>
    <w:rsid w:val="00306FD3"/>
    <w:rsid w:val="00307361"/>
    <w:rsid w:val="00307B65"/>
    <w:rsid w:val="00312A20"/>
    <w:rsid w:val="0031497E"/>
    <w:rsid w:val="003206ED"/>
    <w:rsid w:val="00324ABE"/>
    <w:rsid w:val="00324E2C"/>
    <w:rsid w:val="00325129"/>
    <w:rsid w:val="00331B1F"/>
    <w:rsid w:val="003358D1"/>
    <w:rsid w:val="00340502"/>
    <w:rsid w:val="00345C0A"/>
    <w:rsid w:val="00347401"/>
    <w:rsid w:val="00353705"/>
    <w:rsid w:val="0036010B"/>
    <w:rsid w:val="003608D0"/>
    <w:rsid w:val="00361698"/>
    <w:rsid w:val="00362A66"/>
    <w:rsid w:val="00364AEC"/>
    <w:rsid w:val="003658C1"/>
    <w:rsid w:val="003666CD"/>
    <w:rsid w:val="00370829"/>
    <w:rsid w:val="00371050"/>
    <w:rsid w:val="00372A0C"/>
    <w:rsid w:val="003756C6"/>
    <w:rsid w:val="00377854"/>
    <w:rsid w:val="003920A5"/>
    <w:rsid w:val="00394FF8"/>
    <w:rsid w:val="00395F0F"/>
    <w:rsid w:val="003A0181"/>
    <w:rsid w:val="003A43CC"/>
    <w:rsid w:val="003A7575"/>
    <w:rsid w:val="003B4620"/>
    <w:rsid w:val="003C02F8"/>
    <w:rsid w:val="003D29D5"/>
    <w:rsid w:val="003D3BFC"/>
    <w:rsid w:val="003D4A9D"/>
    <w:rsid w:val="003D4F5E"/>
    <w:rsid w:val="003E47BF"/>
    <w:rsid w:val="003F5508"/>
    <w:rsid w:val="003F5AD4"/>
    <w:rsid w:val="00400D63"/>
    <w:rsid w:val="0040201D"/>
    <w:rsid w:val="00402601"/>
    <w:rsid w:val="00403771"/>
    <w:rsid w:val="00407FB2"/>
    <w:rsid w:val="00410136"/>
    <w:rsid w:val="00415B61"/>
    <w:rsid w:val="00421246"/>
    <w:rsid w:val="004217D7"/>
    <w:rsid w:val="00433C59"/>
    <w:rsid w:val="00440054"/>
    <w:rsid w:val="0044368D"/>
    <w:rsid w:val="004603A0"/>
    <w:rsid w:val="00462A83"/>
    <w:rsid w:val="004717AF"/>
    <w:rsid w:val="00473DA6"/>
    <w:rsid w:val="004774AB"/>
    <w:rsid w:val="004822D7"/>
    <w:rsid w:val="00483441"/>
    <w:rsid w:val="004834D3"/>
    <w:rsid w:val="0048369E"/>
    <w:rsid w:val="004843D4"/>
    <w:rsid w:val="00486C57"/>
    <w:rsid w:val="004872F2"/>
    <w:rsid w:val="00487866"/>
    <w:rsid w:val="00487E5C"/>
    <w:rsid w:val="00493130"/>
    <w:rsid w:val="0049405E"/>
    <w:rsid w:val="004A35AE"/>
    <w:rsid w:val="004B2113"/>
    <w:rsid w:val="004B7329"/>
    <w:rsid w:val="004B74CE"/>
    <w:rsid w:val="004B7EC8"/>
    <w:rsid w:val="004C13D0"/>
    <w:rsid w:val="004C3666"/>
    <w:rsid w:val="004D1079"/>
    <w:rsid w:val="004D1D9B"/>
    <w:rsid w:val="004D1F33"/>
    <w:rsid w:val="004D247C"/>
    <w:rsid w:val="004D45C1"/>
    <w:rsid w:val="004D65BC"/>
    <w:rsid w:val="004D7E8A"/>
    <w:rsid w:val="004E19A4"/>
    <w:rsid w:val="004E2C2D"/>
    <w:rsid w:val="004E42A8"/>
    <w:rsid w:val="004E478B"/>
    <w:rsid w:val="004E5778"/>
    <w:rsid w:val="004E6C28"/>
    <w:rsid w:val="004F014D"/>
    <w:rsid w:val="004F0E76"/>
    <w:rsid w:val="004F2298"/>
    <w:rsid w:val="004F37AA"/>
    <w:rsid w:val="004F7E10"/>
    <w:rsid w:val="00500868"/>
    <w:rsid w:val="00501131"/>
    <w:rsid w:val="005021E5"/>
    <w:rsid w:val="005112B6"/>
    <w:rsid w:val="0051443D"/>
    <w:rsid w:val="00516533"/>
    <w:rsid w:val="005165E2"/>
    <w:rsid w:val="0052189C"/>
    <w:rsid w:val="00521C72"/>
    <w:rsid w:val="00523967"/>
    <w:rsid w:val="00527F3C"/>
    <w:rsid w:val="0053135B"/>
    <w:rsid w:val="00540FB6"/>
    <w:rsid w:val="0054207C"/>
    <w:rsid w:val="0054226D"/>
    <w:rsid w:val="0054562B"/>
    <w:rsid w:val="00546668"/>
    <w:rsid w:val="00547091"/>
    <w:rsid w:val="00562AB3"/>
    <w:rsid w:val="005679E4"/>
    <w:rsid w:val="0057504A"/>
    <w:rsid w:val="00577644"/>
    <w:rsid w:val="005776BB"/>
    <w:rsid w:val="00582560"/>
    <w:rsid w:val="00583B1A"/>
    <w:rsid w:val="00585B81"/>
    <w:rsid w:val="005905C9"/>
    <w:rsid w:val="00591366"/>
    <w:rsid w:val="005953A7"/>
    <w:rsid w:val="005957AC"/>
    <w:rsid w:val="00597F05"/>
    <w:rsid w:val="005A2964"/>
    <w:rsid w:val="005A2E06"/>
    <w:rsid w:val="005A4BE2"/>
    <w:rsid w:val="005B2C27"/>
    <w:rsid w:val="005C26E5"/>
    <w:rsid w:val="005C5CC4"/>
    <w:rsid w:val="005C6096"/>
    <w:rsid w:val="005D17C0"/>
    <w:rsid w:val="005D507C"/>
    <w:rsid w:val="005D5462"/>
    <w:rsid w:val="005D76A7"/>
    <w:rsid w:val="005D7F0A"/>
    <w:rsid w:val="005E4723"/>
    <w:rsid w:val="005E5F5D"/>
    <w:rsid w:val="005E71A4"/>
    <w:rsid w:val="005F00DC"/>
    <w:rsid w:val="0060003B"/>
    <w:rsid w:val="006033D1"/>
    <w:rsid w:val="0061048C"/>
    <w:rsid w:val="006128C2"/>
    <w:rsid w:val="00621F8E"/>
    <w:rsid w:val="0062471D"/>
    <w:rsid w:val="006267BC"/>
    <w:rsid w:val="00626A7F"/>
    <w:rsid w:val="00630F6E"/>
    <w:rsid w:val="006317EA"/>
    <w:rsid w:val="00634672"/>
    <w:rsid w:val="00636BF0"/>
    <w:rsid w:val="0064133E"/>
    <w:rsid w:val="00642FB5"/>
    <w:rsid w:val="00643EA4"/>
    <w:rsid w:val="0064720A"/>
    <w:rsid w:val="00650DD2"/>
    <w:rsid w:val="00653514"/>
    <w:rsid w:val="00654671"/>
    <w:rsid w:val="00660713"/>
    <w:rsid w:val="00662028"/>
    <w:rsid w:val="00671BEB"/>
    <w:rsid w:val="006738FC"/>
    <w:rsid w:val="0067749D"/>
    <w:rsid w:val="00684A9E"/>
    <w:rsid w:val="00685EA4"/>
    <w:rsid w:val="00691425"/>
    <w:rsid w:val="006927B4"/>
    <w:rsid w:val="0069421C"/>
    <w:rsid w:val="00694699"/>
    <w:rsid w:val="00696B97"/>
    <w:rsid w:val="00696F45"/>
    <w:rsid w:val="006C06EF"/>
    <w:rsid w:val="006C17BD"/>
    <w:rsid w:val="006C7160"/>
    <w:rsid w:val="006D0B9D"/>
    <w:rsid w:val="006D1BF0"/>
    <w:rsid w:val="006D2081"/>
    <w:rsid w:val="006D3E64"/>
    <w:rsid w:val="006E03DE"/>
    <w:rsid w:val="006E12B6"/>
    <w:rsid w:val="006E369F"/>
    <w:rsid w:val="006E5F31"/>
    <w:rsid w:val="006F118F"/>
    <w:rsid w:val="00713834"/>
    <w:rsid w:val="0071761B"/>
    <w:rsid w:val="007208C5"/>
    <w:rsid w:val="00723081"/>
    <w:rsid w:val="00733173"/>
    <w:rsid w:val="00733471"/>
    <w:rsid w:val="00733523"/>
    <w:rsid w:val="00743459"/>
    <w:rsid w:val="00743E9A"/>
    <w:rsid w:val="00746448"/>
    <w:rsid w:val="00747E95"/>
    <w:rsid w:val="00750251"/>
    <w:rsid w:val="00760E31"/>
    <w:rsid w:val="00761725"/>
    <w:rsid w:val="007627CC"/>
    <w:rsid w:val="007631B6"/>
    <w:rsid w:val="00765DBB"/>
    <w:rsid w:val="007677EB"/>
    <w:rsid w:val="00771C36"/>
    <w:rsid w:val="00774684"/>
    <w:rsid w:val="00790149"/>
    <w:rsid w:val="007907FB"/>
    <w:rsid w:val="007A029C"/>
    <w:rsid w:val="007A3D32"/>
    <w:rsid w:val="007A6D6A"/>
    <w:rsid w:val="007B0888"/>
    <w:rsid w:val="007B2677"/>
    <w:rsid w:val="007B3046"/>
    <w:rsid w:val="007C29A6"/>
    <w:rsid w:val="007C4400"/>
    <w:rsid w:val="007C7679"/>
    <w:rsid w:val="007D0719"/>
    <w:rsid w:val="007D2F42"/>
    <w:rsid w:val="007D4A48"/>
    <w:rsid w:val="007E2694"/>
    <w:rsid w:val="007E27D0"/>
    <w:rsid w:val="007E2B7E"/>
    <w:rsid w:val="007E5CB1"/>
    <w:rsid w:val="007F46A5"/>
    <w:rsid w:val="007F4F23"/>
    <w:rsid w:val="007F54A9"/>
    <w:rsid w:val="007F6A8C"/>
    <w:rsid w:val="007F7AB8"/>
    <w:rsid w:val="008009F2"/>
    <w:rsid w:val="00802745"/>
    <w:rsid w:val="00806330"/>
    <w:rsid w:val="00806B01"/>
    <w:rsid w:val="008077A2"/>
    <w:rsid w:val="00810598"/>
    <w:rsid w:val="00811C45"/>
    <w:rsid w:val="00817A6B"/>
    <w:rsid w:val="00820872"/>
    <w:rsid w:val="0082560D"/>
    <w:rsid w:val="008343F3"/>
    <w:rsid w:val="00836B62"/>
    <w:rsid w:val="00843708"/>
    <w:rsid w:val="00851997"/>
    <w:rsid w:val="008533A1"/>
    <w:rsid w:val="00855065"/>
    <w:rsid w:val="00863D60"/>
    <w:rsid w:val="00864239"/>
    <w:rsid w:val="008708EE"/>
    <w:rsid w:val="00871973"/>
    <w:rsid w:val="00874D97"/>
    <w:rsid w:val="00874E7E"/>
    <w:rsid w:val="008840EF"/>
    <w:rsid w:val="00885649"/>
    <w:rsid w:val="0089098D"/>
    <w:rsid w:val="00893EE7"/>
    <w:rsid w:val="008A24A1"/>
    <w:rsid w:val="008A416A"/>
    <w:rsid w:val="008A6FEB"/>
    <w:rsid w:val="008B1A69"/>
    <w:rsid w:val="008B230C"/>
    <w:rsid w:val="008B63F4"/>
    <w:rsid w:val="008B73B4"/>
    <w:rsid w:val="008B7F12"/>
    <w:rsid w:val="008C00F4"/>
    <w:rsid w:val="008C630B"/>
    <w:rsid w:val="008C6DA4"/>
    <w:rsid w:val="008D77D0"/>
    <w:rsid w:val="008E0753"/>
    <w:rsid w:val="008E2D5D"/>
    <w:rsid w:val="008E3643"/>
    <w:rsid w:val="008E5E7E"/>
    <w:rsid w:val="008E750E"/>
    <w:rsid w:val="008E7D1C"/>
    <w:rsid w:val="008F1EBD"/>
    <w:rsid w:val="008F33A5"/>
    <w:rsid w:val="008F6786"/>
    <w:rsid w:val="008F6F54"/>
    <w:rsid w:val="00906EF1"/>
    <w:rsid w:val="009116F1"/>
    <w:rsid w:val="009146B0"/>
    <w:rsid w:val="0091701E"/>
    <w:rsid w:val="00920A77"/>
    <w:rsid w:val="00944923"/>
    <w:rsid w:val="009455BE"/>
    <w:rsid w:val="0095320B"/>
    <w:rsid w:val="0095402D"/>
    <w:rsid w:val="00955B8F"/>
    <w:rsid w:val="00957DF7"/>
    <w:rsid w:val="00960C3E"/>
    <w:rsid w:val="009627E1"/>
    <w:rsid w:val="00964933"/>
    <w:rsid w:val="00977063"/>
    <w:rsid w:val="009838C2"/>
    <w:rsid w:val="00985F7E"/>
    <w:rsid w:val="00990C3D"/>
    <w:rsid w:val="00992DCF"/>
    <w:rsid w:val="00993ABF"/>
    <w:rsid w:val="00995106"/>
    <w:rsid w:val="009A25E3"/>
    <w:rsid w:val="009A3B40"/>
    <w:rsid w:val="009A402C"/>
    <w:rsid w:val="009A4889"/>
    <w:rsid w:val="009A7FC5"/>
    <w:rsid w:val="009B0F19"/>
    <w:rsid w:val="009C791F"/>
    <w:rsid w:val="009D0921"/>
    <w:rsid w:val="009D3A56"/>
    <w:rsid w:val="009D3C2D"/>
    <w:rsid w:val="009E0CD9"/>
    <w:rsid w:val="009F37C6"/>
    <w:rsid w:val="009F4E22"/>
    <w:rsid w:val="009F5A76"/>
    <w:rsid w:val="00A009E0"/>
    <w:rsid w:val="00A010F3"/>
    <w:rsid w:val="00A01603"/>
    <w:rsid w:val="00A031D6"/>
    <w:rsid w:val="00A1507B"/>
    <w:rsid w:val="00A16A0D"/>
    <w:rsid w:val="00A200F4"/>
    <w:rsid w:val="00A204AD"/>
    <w:rsid w:val="00A339C1"/>
    <w:rsid w:val="00A34B46"/>
    <w:rsid w:val="00A369F9"/>
    <w:rsid w:val="00A457C5"/>
    <w:rsid w:val="00A459D8"/>
    <w:rsid w:val="00A477C8"/>
    <w:rsid w:val="00A535F9"/>
    <w:rsid w:val="00A60900"/>
    <w:rsid w:val="00A60AF9"/>
    <w:rsid w:val="00A6225F"/>
    <w:rsid w:val="00A63FD8"/>
    <w:rsid w:val="00A6431D"/>
    <w:rsid w:val="00A67F73"/>
    <w:rsid w:val="00A70DE1"/>
    <w:rsid w:val="00A8013F"/>
    <w:rsid w:val="00A84A68"/>
    <w:rsid w:val="00A93BD4"/>
    <w:rsid w:val="00A94407"/>
    <w:rsid w:val="00AA0BB5"/>
    <w:rsid w:val="00AA5AC9"/>
    <w:rsid w:val="00AB01B8"/>
    <w:rsid w:val="00AB07FD"/>
    <w:rsid w:val="00AB2485"/>
    <w:rsid w:val="00AB3C08"/>
    <w:rsid w:val="00AB3D47"/>
    <w:rsid w:val="00AB4BBD"/>
    <w:rsid w:val="00AB5484"/>
    <w:rsid w:val="00AD2783"/>
    <w:rsid w:val="00AD27F2"/>
    <w:rsid w:val="00AD5B57"/>
    <w:rsid w:val="00AE2556"/>
    <w:rsid w:val="00AE5B01"/>
    <w:rsid w:val="00AF2A71"/>
    <w:rsid w:val="00B01645"/>
    <w:rsid w:val="00B02B7D"/>
    <w:rsid w:val="00B10E60"/>
    <w:rsid w:val="00B14498"/>
    <w:rsid w:val="00B2066E"/>
    <w:rsid w:val="00B21CD0"/>
    <w:rsid w:val="00B24C2D"/>
    <w:rsid w:val="00B35287"/>
    <w:rsid w:val="00B37D88"/>
    <w:rsid w:val="00B42FA1"/>
    <w:rsid w:val="00B42FBD"/>
    <w:rsid w:val="00B54611"/>
    <w:rsid w:val="00B61A96"/>
    <w:rsid w:val="00B62EFC"/>
    <w:rsid w:val="00B63BF9"/>
    <w:rsid w:val="00B63FA5"/>
    <w:rsid w:val="00B65A49"/>
    <w:rsid w:val="00B66953"/>
    <w:rsid w:val="00B72B16"/>
    <w:rsid w:val="00B72C88"/>
    <w:rsid w:val="00B77385"/>
    <w:rsid w:val="00B91540"/>
    <w:rsid w:val="00B92736"/>
    <w:rsid w:val="00B9452F"/>
    <w:rsid w:val="00B97E8E"/>
    <w:rsid w:val="00BA4DC7"/>
    <w:rsid w:val="00BB4C84"/>
    <w:rsid w:val="00BB5366"/>
    <w:rsid w:val="00BC233A"/>
    <w:rsid w:val="00BD2891"/>
    <w:rsid w:val="00BD65D2"/>
    <w:rsid w:val="00BE0C40"/>
    <w:rsid w:val="00BE32A5"/>
    <w:rsid w:val="00BE3942"/>
    <w:rsid w:val="00BE467C"/>
    <w:rsid w:val="00BE5DD8"/>
    <w:rsid w:val="00BE76A2"/>
    <w:rsid w:val="00BF0A61"/>
    <w:rsid w:val="00BF2D62"/>
    <w:rsid w:val="00BF34D6"/>
    <w:rsid w:val="00BF737E"/>
    <w:rsid w:val="00BF7527"/>
    <w:rsid w:val="00C047BB"/>
    <w:rsid w:val="00C05F36"/>
    <w:rsid w:val="00C06B61"/>
    <w:rsid w:val="00C06C96"/>
    <w:rsid w:val="00C072F5"/>
    <w:rsid w:val="00C13E61"/>
    <w:rsid w:val="00C1544D"/>
    <w:rsid w:val="00C2130B"/>
    <w:rsid w:val="00C217E9"/>
    <w:rsid w:val="00C22D0C"/>
    <w:rsid w:val="00C231B1"/>
    <w:rsid w:val="00C31437"/>
    <w:rsid w:val="00C378D0"/>
    <w:rsid w:val="00C408A0"/>
    <w:rsid w:val="00C42BCA"/>
    <w:rsid w:val="00C442D2"/>
    <w:rsid w:val="00C507E5"/>
    <w:rsid w:val="00C54D91"/>
    <w:rsid w:val="00C573D4"/>
    <w:rsid w:val="00C62F37"/>
    <w:rsid w:val="00C62FA9"/>
    <w:rsid w:val="00C653BB"/>
    <w:rsid w:val="00C65E9F"/>
    <w:rsid w:val="00C709BB"/>
    <w:rsid w:val="00C72404"/>
    <w:rsid w:val="00C76739"/>
    <w:rsid w:val="00C823C7"/>
    <w:rsid w:val="00C85CD6"/>
    <w:rsid w:val="00C9567D"/>
    <w:rsid w:val="00CA1F8E"/>
    <w:rsid w:val="00CA2A21"/>
    <w:rsid w:val="00CA4BCE"/>
    <w:rsid w:val="00CA64D4"/>
    <w:rsid w:val="00CB20C2"/>
    <w:rsid w:val="00CC6B01"/>
    <w:rsid w:val="00CD1F95"/>
    <w:rsid w:val="00CD2101"/>
    <w:rsid w:val="00CD498A"/>
    <w:rsid w:val="00CD50B5"/>
    <w:rsid w:val="00CD662F"/>
    <w:rsid w:val="00CE0775"/>
    <w:rsid w:val="00CE3546"/>
    <w:rsid w:val="00CE55BB"/>
    <w:rsid w:val="00CE7623"/>
    <w:rsid w:val="00CE7B94"/>
    <w:rsid w:val="00CE7E4B"/>
    <w:rsid w:val="00CF04AC"/>
    <w:rsid w:val="00CF1967"/>
    <w:rsid w:val="00CF4D9E"/>
    <w:rsid w:val="00CF6859"/>
    <w:rsid w:val="00CF7F82"/>
    <w:rsid w:val="00D0385F"/>
    <w:rsid w:val="00D0767F"/>
    <w:rsid w:val="00D079A6"/>
    <w:rsid w:val="00D17B2C"/>
    <w:rsid w:val="00D20C0C"/>
    <w:rsid w:val="00D229FF"/>
    <w:rsid w:val="00D244AE"/>
    <w:rsid w:val="00D25118"/>
    <w:rsid w:val="00D30833"/>
    <w:rsid w:val="00D32C91"/>
    <w:rsid w:val="00D32CD8"/>
    <w:rsid w:val="00D34AEF"/>
    <w:rsid w:val="00D4072F"/>
    <w:rsid w:val="00D42E8C"/>
    <w:rsid w:val="00D5463C"/>
    <w:rsid w:val="00D554B4"/>
    <w:rsid w:val="00D57745"/>
    <w:rsid w:val="00D604B2"/>
    <w:rsid w:val="00D6516C"/>
    <w:rsid w:val="00D700B0"/>
    <w:rsid w:val="00D72C33"/>
    <w:rsid w:val="00D82E7B"/>
    <w:rsid w:val="00D840AC"/>
    <w:rsid w:val="00D84D3A"/>
    <w:rsid w:val="00D87776"/>
    <w:rsid w:val="00D90CC4"/>
    <w:rsid w:val="00D90DC8"/>
    <w:rsid w:val="00DA43EB"/>
    <w:rsid w:val="00DA4A3C"/>
    <w:rsid w:val="00DA56BB"/>
    <w:rsid w:val="00DB047F"/>
    <w:rsid w:val="00DB05A5"/>
    <w:rsid w:val="00DB0937"/>
    <w:rsid w:val="00DB21A3"/>
    <w:rsid w:val="00DB34A9"/>
    <w:rsid w:val="00DB42D6"/>
    <w:rsid w:val="00DB718D"/>
    <w:rsid w:val="00DC18D5"/>
    <w:rsid w:val="00DC4ACB"/>
    <w:rsid w:val="00DD4A70"/>
    <w:rsid w:val="00DD56B7"/>
    <w:rsid w:val="00DE14C3"/>
    <w:rsid w:val="00DE34F4"/>
    <w:rsid w:val="00DE4234"/>
    <w:rsid w:val="00DF000D"/>
    <w:rsid w:val="00DF0109"/>
    <w:rsid w:val="00DF25AA"/>
    <w:rsid w:val="00DF37A5"/>
    <w:rsid w:val="00DF5E96"/>
    <w:rsid w:val="00DF61E0"/>
    <w:rsid w:val="00DF7055"/>
    <w:rsid w:val="00E00B0C"/>
    <w:rsid w:val="00E04D82"/>
    <w:rsid w:val="00E0690E"/>
    <w:rsid w:val="00E162B5"/>
    <w:rsid w:val="00E20187"/>
    <w:rsid w:val="00E31E8F"/>
    <w:rsid w:val="00E325EA"/>
    <w:rsid w:val="00E377A9"/>
    <w:rsid w:val="00E4086F"/>
    <w:rsid w:val="00E40F0A"/>
    <w:rsid w:val="00E43763"/>
    <w:rsid w:val="00E43851"/>
    <w:rsid w:val="00E44684"/>
    <w:rsid w:val="00E45BB8"/>
    <w:rsid w:val="00E533C4"/>
    <w:rsid w:val="00E55165"/>
    <w:rsid w:val="00E7653B"/>
    <w:rsid w:val="00E80C87"/>
    <w:rsid w:val="00E813E8"/>
    <w:rsid w:val="00E82146"/>
    <w:rsid w:val="00E821F1"/>
    <w:rsid w:val="00E84394"/>
    <w:rsid w:val="00E85C3A"/>
    <w:rsid w:val="00E872AC"/>
    <w:rsid w:val="00E912D2"/>
    <w:rsid w:val="00E915A2"/>
    <w:rsid w:val="00EA0072"/>
    <w:rsid w:val="00EA2CA3"/>
    <w:rsid w:val="00EA4960"/>
    <w:rsid w:val="00EA57A1"/>
    <w:rsid w:val="00EA5AA1"/>
    <w:rsid w:val="00EB511A"/>
    <w:rsid w:val="00EB7885"/>
    <w:rsid w:val="00EC1AA1"/>
    <w:rsid w:val="00EC78AB"/>
    <w:rsid w:val="00ED16FE"/>
    <w:rsid w:val="00ED384F"/>
    <w:rsid w:val="00EE3887"/>
    <w:rsid w:val="00EE55C9"/>
    <w:rsid w:val="00EE5A31"/>
    <w:rsid w:val="00EF0084"/>
    <w:rsid w:val="00EF15D7"/>
    <w:rsid w:val="00EF1E16"/>
    <w:rsid w:val="00EF5FB0"/>
    <w:rsid w:val="00F03BD8"/>
    <w:rsid w:val="00F04F06"/>
    <w:rsid w:val="00F07679"/>
    <w:rsid w:val="00F1132C"/>
    <w:rsid w:val="00F126B6"/>
    <w:rsid w:val="00F15B07"/>
    <w:rsid w:val="00F17301"/>
    <w:rsid w:val="00F20BF4"/>
    <w:rsid w:val="00F20E41"/>
    <w:rsid w:val="00F3017E"/>
    <w:rsid w:val="00F371F8"/>
    <w:rsid w:val="00F4119B"/>
    <w:rsid w:val="00F419DD"/>
    <w:rsid w:val="00F44167"/>
    <w:rsid w:val="00F52576"/>
    <w:rsid w:val="00F57C62"/>
    <w:rsid w:val="00F6105D"/>
    <w:rsid w:val="00F62409"/>
    <w:rsid w:val="00F64542"/>
    <w:rsid w:val="00F7046B"/>
    <w:rsid w:val="00F71145"/>
    <w:rsid w:val="00F71D1C"/>
    <w:rsid w:val="00F73B4B"/>
    <w:rsid w:val="00F8496A"/>
    <w:rsid w:val="00F85EC0"/>
    <w:rsid w:val="00F8720F"/>
    <w:rsid w:val="00F953A6"/>
    <w:rsid w:val="00FA0C0D"/>
    <w:rsid w:val="00FA367B"/>
    <w:rsid w:val="00FA5549"/>
    <w:rsid w:val="00FA6F3B"/>
    <w:rsid w:val="00FA7B24"/>
    <w:rsid w:val="00FB4088"/>
    <w:rsid w:val="00FB6041"/>
    <w:rsid w:val="00FB7017"/>
    <w:rsid w:val="00FC15A0"/>
    <w:rsid w:val="00FC1EA2"/>
    <w:rsid w:val="00FC5476"/>
    <w:rsid w:val="00FD0FD6"/>
    <w:rsid w:val="00FD35EC"/>
    <w:rsid w:val="00FD364D"/>
    <w:rsid w:val="00FD39A2"/>
    <w:rsid w:val="00FD5783"/>
    <w:rsid w:val="00FE028F"/>
    <w:rsid w:val="00FE0F41"/>
    <w:rsid w:val="00FE1FD6"/>
    <w:rsid w:val="00FE3D39"/>
    <w:rsid w:val="00FE4804"/>
    <w:rsid w:val="00FE51BF"/>
    <w:rsid w:val="00FE64EC"/>
    <w:rsid w:val="00FF0643"/>
    <w:rsid w:val="00FF71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paragraph" w:styleId="berarbeitung">
    <w:name w:val="Revision"/>
    <w:hidden/>
    <w:uiPriority w:val="99"/>
    <w:semiHidden/>
    <w:rsid w:val="001245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8487">
      <w:bodyDiv w:val="1"/>
      <w:marLeft w:val="0"/>
      <w:marRight w:val="0"/>
      <w:marTop w:val="0"/>
      <w:marBottom w:val="0"/>
      <w:divBdr>
        <w:top w:val="none" w:sz="0" w:space="0" w:color="auto"/>
        <w:left w:val="none" w:sz="0" w:space="0" w:color="auto"/>
        <w:bottom w:val="none" w:sz="0" w:space="0" w:color="auto"/>
        <w:right w:val="none" w:sz="0" w:space="0" w:color="auto"/>
      </w:divBdr>
      <w:divsChild>
        <w:div w:id="1832063804">
          <w:marLeft w:val="0"/>
          <w:marRight w:val="0"/>
          <w:marTop w:val="0"/>
          <w:marBottom w:val="0"/>
          <w:divBdr>
            <w:top w:val="none" w:sz="0" w:space="0" w:color="auto"/>
            <w:left w:val="none" w:sz="0" w:space="0" w:color="auto"/>
            <w:bottom w:val="none" w:sz="0" w:space="0" w:color="auto"/>
            <w:right w:val="none" w:sz="0" w:space="0" w:color="auto"/>
          </w:divBdr>
          <w:divsChild>
            <w:div w:id="1850950593">
              <w:marLeft w:val="0"/>
              <w:marRight w:val="0"/>
              <w:marTop w:val="0"/>
              <w:marBottom w:val="0"/>
              <w:divBdr>
                <w:top w:val="none" w:sz="0" w:space="0" w:color="auto"/>
                <w:left w:val="none" w:sz="0" w:space="0" w:color="auto"/>
                <w:bottom w:val="none" w:sz="0" w:space="0" w:color="auto"/>
                <w:right w:val="none" w:sz="0" w:space="0" w:color="auto"/>
              </w:divBdr>
              <w:divsChild>
                <w:div w:id="749347498">
                  <w:marLeft w:val="0"/>
                  <w:marRight w:val="0"/>
                  <w:marTop w:val="0"/>
                  <w:marBottom w:val="0"/>
                  <w:divBdr>
                    <w:top w:val="none" w:sz="0" w:space="0" w:color="auto"/>
                    <w:left w:val="none" w:sz="0" w:space="0" w:color="auto"/>
                    <w:bottom w:val="none" w:sz="0" w:space="0" w:color="auto"/>
                    <w:right w:val="none" w:sz="0" w:space="0" w:color="auto"/>
                  </w:divBdr>
                  <w:divsChild>
                    <w:div w:id="429855843">
                      <w:marLeft w:val="0"/>
                      <w:marRight w:val="0"/>
                      <w:marTop w:val="0"/>
                      <w:marBottom w:val="0"/>
                      <w:divBdr>
                        <w:top w:val="none" w:sz="0" w:space="0" w:color="auto"/>
                        <w:left w:val="none" w:sz="0" w:space="0" w:color="auto"/>
                        <w:bottom w:val="none" w:sz="0" w:space="0" w:color="auto"/>
                        <w:right w:val="none" w:sz="0" w:space="0" w:color="auto"/>
                      </w:divBdr>
                      <w:divsChild>
                        <w:div w:id="1668166867">
                          <w:marLeft w:val="0"/>
                          <w:marRight w:val="0"/>
                          <w:marTop w:val="0"/>
                          <w:marBottom w:val="0"/>
                          <w:divBdr>
                            <w:top w:val="none" w:sz="0" w:space="0" w:color="auto"/>
                            <w:left w:val="none" w:sz="0" w:space="0" w:color="auto"/>
                            <w:bottom w:val="none" w:sz="0" w:space="0" w:color="auto"/>
                            <w:right w:val="none" w:sz="0" w:space="0" w:color="auto"/>
                          </w:divBdr>
                          <w:divsChild>
                            <w:div w:id="2091341566">
                              <w:marLeft w:val="0"/>
                              <w:marRight w:val="0"/>
                              <w:marTop w:val="0"/>
                              <w:marBottom w:val="0"/>
                              <w:divBdr>
                                <w:top w:val="none" w:sz="0" w:space="0" w:color="auto"/>
                                <w:left w:val="none" w:sz="0" w:space="0" w:color="auto"/>
                                <w:bottom w:val="none" w:sz="0" w:space="0" w:color="auto"/>
                                <w:right w:val="none" w:sz="0" w:space="0" w:color="auto"/>
                              </w:divBdr>
                              <w:divsChild>
                                <w:div w:id="21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42790">
      <w:bodyDiv w:val="1"/>
      <w:marLeft w:val="0"/>
      <w:marRight w:val="0"/>
      <w:marTop w:val="0"/>
      <w:marBottom w:val="0"/>
      <w:divBdr>
        <w:top w:val="none" w:sz="0" w:space="0" w:color="auto"/>
        <w:left w:val="none" w:sz="0" w:space="0" w:color="auto"/>
        <w:bottom w:val="none" w:sz="0" w:space="0" w:color="auto"/>
        <w:right w:val="none" w:sz="0" w:space="0" w:color="auto"/>
      </w:divBdr>
    </w:div>
    <w:div w:id="848570224">
      <w:bodyDiv w:val="1"/>
      <w:marLeft w:val="0"/>
      <w:marRight w:val="0"/>
      <w:marTop w:val="0"/>
      <w:marBottom w:val="0"/>
      <w:divBdr>
        <w:top w:val="none" w:sz="0" w:space="0" w:color="auto"/>
        <w:left w:val="none" w:sz="0" w:space="0" w:color="auto"/>
        <w:bottom w:val="none" w:sz="0" w:space="0" w:color="auto"/>
        <w:right w:val="none" w:sz="0" w:space="0" w:color="auto"/>
      </w:divBdr>
      <w:divsChild>
        <w:div w:id="1918664340">
          <w:marLeft w:val="0"/>
          <w:marRight w:val="0"/>
          <w:marTop w:val="0"/>
          <w:marBottom w:val="0"/>
          <w:divBdr>
            <w:top w:val="none" w:sz="0" w:space="0" w:color="auto"/>
            <w:left w:val="none" w:sz="0" w:space="0" w:color="auto"/>
            <w:bottom w:val="none" w:sz="0" w:space="0" w:color="auto"/>
            <w:right w:val="none" w:sz="0" w:space="0" w:color="auto"/>
          </w:divBdr>
          <w:divsChild>
            <w:div w:id="1355572654">
              <w:marLeft w:val="255"/>
              <w:marRight w:val="0"/>
              <w:marTop w:val="15"/>
              <w:marBottom w:val="0"/>
              <w:divBdr>
                <w:top w:val="single" w:sz="6" w:space="0" w:color="57574D"/>
                <w:left w:val="single" w:sz="6" w:space="0" w:color="57574D"/>
                <w:bottom w:val="single" w:sz="6" w:space="0" w:color="57574D"/>
                <w:right w:val="single" w:sz="6" w:space="0" w:color="57574D"/>
              </w:divBdr>
              <w:divsChild>
                <w:div w:id="160676510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05559810">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55825963">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65556813">
      <w:bodyDiv w:val="1"/>
      <w:marLeft w:val="0"/>
      <w:marRight w:val="0"/>
      <w:marTop w:val="0"/>
      <w:marBottom w:val="0"/>
      <w:divBdr>
        <w:top w:val="none" w:sz="0" w:space="0" w:color="auto"/>
        <w:left w:val="none" w:sz="0" w:space="0" w:color="auto"/>
        <w:bottom w:val="none" w:sz="0" w:space="0" w:color="auto"/>
        <w:right w:val="none" w:sz="0" w:space="0" w:color="auto"/>
      </w:divBdr>
    </w:div>
    <w:div w:id="1895460401">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a@heringschuppen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ora.com/de.html" TargetMode="External"/><Relationship Id="rId4" Type="http://schemas.microsoft.com/office/2007/relationships/stylesWithEffects" Target="stylesWithEffects.xml"/><Relationship Id="rId9" Type="http://schemas.openxmlformats.org/officeDocument/2006/relationships/hyperlink" Target="mailto:presse@nor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703A-D1CF-47FC-A663-F41FABDD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83F0614B.dotm</Template>
  <TotalTime>0</TotalTime>
  <Pages>4</Pages>
  <Words>1267</Words>
  <Characters>7037</Characters>
  <Application>Microsoft Office Word</Application>
  <DocSecurity>4</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8288</CharactersWithSpaces>
  <SharedDoc>false</SharedDoc>
  <HLinks>
    <vt:vector size="18" baseType="variant">
      <vt:variant>
        <vt:i4>2162714</vt:i4>
      </vt:variant>
      <vt:variant>
        <vt:i4>6</vt:i4>
      </vt:variant>
      <vt:variant>
        <vt:i4>0</vt:i4>
      </vt:variant>
      <vt:variant>
        <vt:i4>5</vt:i4>
      </vt:variant>
      <vt:variant>
        <vt:lpwstr>mailto:nora@heringschuppener.com</vt:lpwstr>
      </vt:variant>
      <vt:variant>
        <vt:lpwstr/>
      </vt:variant>
      <vt:variant>
        <vt:i4>3735662</vt:i4>
      </vt:variant>
      <vt:variant>
        <vt:i4>3</vt:i4>
      </vt:variant>
      <vt:variant>
        <vt:i4>0</vt:i4>
      </vt:variant>
      <vt:variant>
        <vt:i4>5</vt:i4>
      </vt:variant>
      <vt:variant>
        <vt:lpwstr>http://www.nora.com/de.html</vt:lpwstr>
      </vt:variant>
      <vt:variant>
        <vt:lpwstr/>
      </vt:variant>
      <vt:variant>
        <vt:i4>4456563</vt:i4>
      </vt:variant>
      <vt:variant>
        <vt:i4>0</vt:i4>
      </vt:variant>
      <vt:variant>
        <vt:i4>0</vt:i4>
      </vt:variant>
      <vt:variant>
        <vt:i4>5</vt:i4>
      </vt:variant>
      <vt:variant>
        <vt:lpwstr>mailto:presse@nora.com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lastModifiedBy>Merle Schmitz | nora systems</cp:lastModifiedBy>
  <cp:revision>2</cp:revision>
  <cp:lastPrinted>2018-02-22T08:51:00Z</cp:lastPrinted>
  <dcterms:created xsi:type="dcterms:W3CDTF">2018-10-12T06:28:00Z</dcterms:created>
  <dcterms:modified xsi:type="dcterms:W3CDTF">2018-10-12T06:28:00Z</dcterms:modified>
</cp:coreProperties>
</file>