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810E636"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sidR="00142CFF">
        <w:rPr>
          <w:rFonts w:ascii="Arial" w:hAnsi="Arial" w:cs="Arial"/>
          <w:sz w:val="20"/>
          <w:szCs w:val="20"/>
        </w:rPr>
        <w:t>sentica</w:t>
      </w:r>
      <w:r w:rsidR="008854A7">
        <w:rPr>
          <w:rFonts w:ascii="Arial" w:hAnsi="Arial" w:cs="Arial"/>
          <w:sz w:val="20"/>
          <w:szCs w:val="20"/>
          <w:vertAlign w:val="superscript"/>
        </w:rPr>
        <w:t>TM</w:t>
      </w:r>
      <w:r w:rsidR="00142CFF">
        <w:rPr>
          <w:rFonts w:ascii="Arial" w:hAnsi="Arial" w:cs="Arial"/>
          <w:sz w:val="20"/>
          <w:szCs w:val="20"/>
        </w:rPr>
        <w:t xml:space="preserve"> ed</w:t>
      </w:r>
      <w:r w:rsidR="000E3D40">
        <w:rPr>
          <w:rFonts w:ascii="Arial" w:hAnsi="Arial" w:cs="Arial"/>
          <w:sz w:val="20"/>
          <w:szCs w:val="20"/>
        </w:rPr>
        <w:t xml:space="preserve"> 2.0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5A1E43">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5A1E4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5A1E4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5A1E43">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5A1E4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5A1E4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nosings.</w:t>
      </w:r>
    </w:p>
    <w:p w14:paraId="29CAB8CD" w14:textId="77777777" w:rsidR="003939C2" w:rsidRPr="00AB5806" w:rsidRDefault="003939C2" w:rsidP="005A1E4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nosings.</w:t>
      </w:r>
    </w:p>
    <w:p w14:paraId="61205CF9" w14:textId="77777777" w:rsidR="003939C2" w:rsidRPr="00AB5806" w:rsidRDefault="006E55EF" w:rsidP="005A1E4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5A1E43">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5A1E4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5A1E43">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5A1E43">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5A1E43">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5A1E43">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5A1E43">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Standard Practice for Installation and Preparation of Panel Type Underlayment</w:t>
      </w:r>
      <w:r w:rsidR="00B808AE" w:rsidRPr="00AB5806">
        <w:rPr>
          <w:rFonts w:ascii="Arial" w:hAnsi="Arial" w:cs="Arial"/>
          <w:sz w:val="20"/>
          <w:szCs w:val="20"/>
        </w:rPr>
        <w:t>s to Receive Resilient Flooring</w:t>
      </w:r>
    </w:p>
    <w:p w14:paraId="0FE6DC38"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5A1E43">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5A1E43">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5A1E43">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5A1E43">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5A1E43">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5A1E43">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373E0B9B" w:rsidR="003939C2" w:rsidRPr="00D67C65" w:rsidRDefault="003939C2" w:rsidP="005A1E4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286AE9">
        <w:rPr>
          <w:rFonts w:ascii="Arial" w:hAnsi="Arial" w:cs="Arial"/>
          <w:sz w:val="20"/>
          <w:szCs w:val="20"/>
        </w:rPr>
        <w:t>01</w:t>
      </w:r>
      <w:r w:rsidRPr="00D67C65">
        <w:rPr>
          <w:rFonts w:ascii="Arial" w:hAnsi="Arial" w:cs="Arial"/>
          <w:sz w:val="20"/>
          <w:szCs w:val="20"/>
        </w:rPr>
        <w:t>40</w:t>
      </w:r>
      <w:r w:rsidR="00286AE9">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5A1E4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62501C10" w14:textId="77777777" w:rsidR="00286AE9" w:rsidRDefault="00286AE9" w:rsidP="005A1E43">
      <w:pPr>
        <w:pStyle w:val="ListParagraph"/>
        <w:numPr>
          <w:ilvl w:val="0"/>
          <w:numId w:val="32"/>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36517B16" w14:textId="77777777" w:rsidR="00286AE9" w:rsidRDefault="00286AE9" w:rsidP="005A1E43">
      <w:pPr>
        <w:pStyle w:val="ListParagraph"/>
        <w:numPr>
          <w:ilvl w:val="0"/>
          <w:numId w:val="33"/>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6EEBDCB2" w14:textId="77777777" w:rsidR="00286AE9" w:rsidRDefault="00286AE9" w:rsidP="005A1E43">
      <w:pPr>
        <w:pStyle w:val="ListParagraph"/>
        <w:numPr>
          <w:ilvl w:val="0"/>
          <w:numId w:val="33"/>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697E9378" w14:textId="77777777" w:rsidR="00286AE9" w:rsidRDefault="00286AE9" w:rsidP="005A1E43">
      <w:pPr>
        <w:pStyle w:val="ListParagraph"/>
        <w:numPr>
          <w:ilvl w:val="0"/>
          <w:numId w:val="32"/>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37EC57B5" w14:textId="77777777" w:rsidR="00286AE9" w:rsidRDefault="00286AE9" w:rsidP="005A1E43">
      <w:pPr>
        <w:pStyle w:val="ListParagraph"/>
        <w:numPr>
          <w:ilvl w:val="0"/>
          <w:numId w:val="34"/>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5A1E4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5A1E4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5A1E4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5A1E4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5A1E43">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5A1E4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5A1E43">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5A1E43">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5A1E43">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5A1E43">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5A1E43">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5A1E4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5A1E4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38A54F38" w:rsidR="003939C2" w:rsidRPr="00AB5806" w:rsidRDefault="003939C2" w:rsidP="005A1E4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5A1E4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5A1E4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558BE593" w:rsidR="003939C2" w:rsidRPr="00AB5806" w:rsidRDefault="003939C2" w:rsidP="005A1E4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286AE9">
        <w:rPr>
          <w:rFonts w:ascii="Arial" w:hAnsi="Arial" w:cs="Arial"/>
          <w:sz w:val="20"/>
          <w:szCs w:val="20"/>
        </w:rPr>
        <w:t xml:space="preserve">phthalate </w:t>
      </w:r>
      <w:r w:rsidRPr="00AB5806">
        <w:rPr>
          <w:rFonts w:ascii="Arial" w:hAnsi="Arial" w:cs="Arial"/>
          <w:sz w:val="20"/>
          <w:szCs w:val="20"/>
        </w:rPr>
        <w:t>plasticizers.</w:t>
      </w:r>
    </w:p>
    <w:p w14:paraId="32C274D5" w14:textId="2A4E1A6D" w:rsidR="003939C2" w:rsidRPr="00AB5806" w:rsidRDefault="003939C2" w:rsidP="005A1E4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5A1E43">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5A1E43">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5A1E4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5A1E4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5A1E43">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5A1E43">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5A1E43">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61FBE9E" w14:textId="39D6032D" w:rsidR="003342A3" w:rsidRPr="00AB5806" w:rsidRDefault="00EA25CF" w:rsidP="00750C9C">
      <w:pPr>
        <w:spacing w:before="240"/>
        <w:rPr>
          <w:rFonts w:ascii="Arial" w:hAnsi="Arial" w:cs="Arial"/>
          <w:sz w:val="20"/>
          <w:szCs w:val="20"/>
        </w:rPr>
      </w:pPr>
      <w:r w:rsidRPr="00AB5806">
        <w:rPr>
          <w:rFonts w:ascii="Arial" w:hAnsi="Arial" w:cs="Arial"/>
          <w:sz w:val="20"/>
          <w:szCs w:val="20"/>
        </w:rPr>
        <w:t>2.</w:t>
      </w:r>
      <w:r w:rsidR="00720D4F">
        <w:rPr>
          <w:rFonts w:ascii="Arial" w:hAnsi="Arial" w:cs="Arial"/>
          <w:sz w:val="20"/>
          <w:szCs w:val="20"/>
        </w:rPr>
        <w:t>2</w:t>
      </w:r>
      <w:r w:rsidRPr="00AB5806">
        <w:rPr>
          <w:rFonts w:ascii="Arial" w:hAnsi="Arial" w:cs="Arial"/>
          <w:sz w:val="20"/>
          <w:szCs w:val="20"/>
        </w:rPr>
        <w:t xml:space="preserve"> RESILIENT TILE FLOORING FOR ELECTROSTATIC DISSIPATIVE PROTECTION</w:t>
      </w:r>
    </w:p>
    <w:p w14:paraId="422A9617" w14:textId="77777777" w:rsidR="00C66A04" w:rsidRPr="00AB5806" w:rsidRDefault="00C66A04" w:rsidP="005A1E43">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DD501E" w:rsidRPr="00AB5806" w14:paraId="6B42CA7B" w14:textId="77777777" w:rsidTr="00441868">
        <w:tc>
          <w:tcPr>
            <w:tcW w:w="440" w:type="dxa"/>
            <w:shd w:val="clear" w:color="auto" w:fill="auto"/>
          </w:tcPr>
          <w:p w14:paraId="76CCCEB0"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A222A14"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BB509B8" w14:textId="44C0150E" w:rsidR="00DD501E" w:rsidRPr="00AB5806" w:rsidRDefault="00DD501E"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sidR="008854A7">
              <w:rPr>
                <w:rFonts w:ascii="Arial" w:hAnsi="Arial" w:cs="Arial"/>
                <w:sz w:val="20"/>
                <w:szCs w:val="20"/>
                <w:vertAlign w:val="superscript"/>
              </w:rPr>
              <w:t>TM</w:t>
            </w:r>
            <w:r w:rsidRPr="00AB5806">
              <w:rPr>
                <w:rFonts w:ascii="Arial" w:hAnsi="Arial" w:cs="Arial"/>
                <w:b/>
                <w:sz w:val="20"/>
                <w:szCs w:val="20"/>
              </w:rPr>
              <w:t xml:space="preserve"> ed</w:t>
            </w:r>
            <w:r w:rsidR="007F39E2">
              <w:rPr>
                <w:rFonts w:ascii="Arial" w:hAnsi="Arial" w:cs="Arial"/>
                <w:b/>
                <w:sz w:val="20"/>
                <w:szCs w:val="20"/>
              </w:rPr>
              <w:t xml:space="preserve"> 2.0 mm</w:t>
            </w:r>
            <w:r w:rsidRPr="00AB5806">
              <w:rPr>
                <w:rFonts w:ascii="Arial" w:hAnsi="Arial" w:cs="Arial"/>
                <w:b/>
                <w:sz w:val="20"/>
                <w:szCs w:val="20"/>
              </w:rPr>
              <w:t>, Article 2702</w:t>
            </w:r>
          </w:p>
        </w:tc>
      </w:tr>
      <w:tr w:rsidR="00DD501E" w:rsidRPr="00AB5806" w14:paraId="037D28E1" w14:textId="77777777" w:rsidTr="00441868">
        <w:tc>
          <w:tcPr>
            <w:tcW w:w="440" w:type="dxa"/>
            <w:shd w:val="clear" w:color="auto" w:fill="auto"/>
          </w:tcPr>
          <w:p w14:paraId="7C5ECD96"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C01EBE7"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589" w:type="dxa"/>
            <w:shd w:val="clear" w:color="auto" w:fill="auto"/>
          </w:tcPr>
          <w:p w14:paraId="50C3D2D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Type I and Grade 1</w:t>
            </w:r>
          </w:p>
        </w:tc>
      </w:tr>
      <w:tr w:rsidR="00DD501E" w:rsidRPr="00AB5806" w14:paraId="1D1D4923" w14:textId="77777777" w:rsidTr="00441868">
        <w:tc>
          <w:tcPr>
            <w:tcW w:w="440" w:type="dxa"/>
            <w:shd w:val="clear" w:color="auto" w:fill="auto"/>
          </w:tcPr>
          <w:p w14:paraId="7395E2E0"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82DB2D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Limited Wear Warranty:</w:t>
            </w:r>
          </w:p>
          <w:p w14:paraId="6C32F1E4" w14:textId="77777777" w:rsidR="008576B0" w:rsidRPr="00AB5806" w:rsidRDefault="00DB2F84" w:rsidP="005F3166">
            <w:pPr>
              <w:spacing w:before="20" w:after="60"/>
              <w:rPr>
                <w:rFonts w:ascii="Arial" w:hAnsi="Arial" w:cs="Arial"/>
                <w:sz w:val="20"/>
                <w:szCs w:val="20"/>
              </w:rPr>
            </w:pPr>
            <w:r w:rsidRPr="00AB5806">
              <w:rPr>
                <w:rFonts w:ascii="Arial" w:hAnsi="Arial" w:cs="Arial"/>
                <w:sz w:val="20"/>
                <w:szCs w:val="20"/>
              </w:rPr>
              <w:t>Conductivity</w:t>
            </w:r>
            <w:r w:rsidR="008576B0" w:rsidRPr="00AB5806">
              <w:rPr>
                <w:rFonts w:ascii="Arial" w:hAnsi="Arial" w:cs="Arial"/>
                <w:sz w:val="20"/>
                <w:szCs w:val="20"/>
              </w:rPr>
              <w:t xml:space="preserve"> Warranty:</w:t>
            </w:r>
          </w:p>
        </w:tc>
        <w:tc>
          <w:tcPr>
            <w:tcW w:w="5589" w:type="dxa"/>
            <w:shd w:val="clear" w:color="auto" w:fill="auto"/>
          </w:tcPr>
          <w:p w14:paraId="7976A778" w14:textId="77777777" w:rsidR="00DD501E" w:rsidRPr="00AB5806" w:rsidRDefault="00F95544" w:rsidP="005F3166">
            <w:pPr>
              <w:spacing w:before="20" w:after="60"/>
              <w:rPr>
                <w:rFonts w:ascii="Arial" w:hAnsi="Arial" w:cs="Arial"/>
                <w:sz w:val="20"/>
                <w:szCs w:val="20"/>
              </w:rPr>
            </w:pPr>
            <w:r w:rsidRPr="00AB5806">
              <w:rPr>
                <w:rFonts w:ascii="Arial" w:hAnsi="Arial" w:cs="Arial"/>
                <w:sz w:val="20"/>
                <w:szCs w:val="20"/>
              </w:rPr>
              <w:t>1</w:t>
            </w:r>
            <w:r w:rsidR="00DD501E" w:rsidRPr="00AB5806">
              <w:rPr>
                <w:rFonts w:ascii="Arial" w:hAnsi="Arial" w:cs="Arial"/>
                <w:sz w:val="20"/>
                <w:szCs w:val="20"/>
              </w:rPr>
              <w:t>5 years</w:t>
            </w:r>
          </w:p>
          <w:p w14:paraId="5803994F" w14:textId="77777777" w:rsidR="008576B0" w:rsidRPr="00AB5806" w:rsidRDefault="008576B0" w:rsidP="005F3166">
            <w:pPr>
              <w:spacing w:before="20" w:after="60"/>
              <w:rPr>
                <w:rFonts w:ascii="Arial" w:hAnsi="Arial" w:cs="Arial"/>
                <w:sz w:val="20"/>
                <w:szCs w:val="20"/>
              </w:rPr>
            </w:pPr>
            <w:r w:rsidRPr="00AB5806">
              <w:rPr>
                <w:rFonts w:ascii="Arial" w:hAnsi="Arial" w:cs="Arial"/>
                <w:sz w:val="20"/>
                <w:szCs w:val="20"/>
              </w:rPr>
              <w:t>10 years</w:t>
            </w:r>
          </w:p>
        </w:tc>
      </w:tr>
      <w:tr w:rsidR="00DD501E" w:rsidRPr="00AB5806" w14:paraId="509CFC13" w14:textId="77777777" w:rsidTr="00441868">
        <w:tc>
          <w:tcPr>
            <w:tcW w:w="440" w:type="dxa"/>
            <w:shd w:val="clear" w:color="auto" w:fill="auto"/>
          </w:tcPr>
          <w:p w14:paraId="078B8A9A"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F50E2F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2D207108" w14:textId="7D559022"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nora vulcanized rubber compound 948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DD501E" w:rsidRPr="00AB5806" w14:paraId="64850682" w14:textId="77777777" w:rsidTr="00441868">
        <w:tc>
          <w:tcPr>
            <w:tcW w:w="440" w:type="dxa"/>
            <w:shd w:val="clear" w:color="auto" w:fill="auto"/>
          </w:tcPr>
          <w:p w14:paraId="317F3946"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8C4FA22"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37BCE409"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DD501E" w:rsidRPr="00AB5806" w14:paraId="1344A59C" w14:textId="77777777" w:rsidTr="00441868">
        <w:tc>
          <w:tcPr>
            <w:tcW w:w="440" w:type="dxa"/>
            <w:shd w:val="clear" w:color="auto" w:fill="auto"/>
          </w:tcPr>
          <w:p w14:paraId="5E578FE0"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0377EB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4C05BD8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12 standard colors</w:t>
            </w:r>
          </w:p>
        </w:tc>
      </w:tr>
      <w:tr w:rsidR="00DD501E" w:rsidRPr="00AB5806" w14:paraId="7D88AEA6" w14:textId="77777777" w:rsidTr="00441868">
        <w:tc>
          <w:tcPr>
            <w:tcW w:w="440" w:type="dxa"/>
            <w:shd w:val="clear" w:color="auto" w:fill="auto"/>
          </w:tcPr>
          <w:p w14:paraId="4B9202AD"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B7D78B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578DFF5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Smooth</w:t>
            </w:r>
          </w:p>
        </w:tc>
      </w:tr>
      <w:tr w:rsidR="00DD501E" w:rsidRPr="00AB5806" w14:paraId="750BBCB6" w14:textId="77777777" w:rsidTr="00441868">
        <w:tc>
          <w:tcPr>
            <w:tcW w:w="440" w:type="dxa"/>
            <w:shd w:val="clear" w:color="auto" w:fill="auto"/>
          </w:tcPr>
          <w:p w14:paraId="7FA1098A"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FF8016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Back of Tile:</w:t>
            </w:r>
          </w:p>
        </w:tc>
        <w:tc>
          <w:tcPr>
            <w:tcW w:w="5589" w:type="dxa"/>
            <w:shd w:val="clear" w:color="auto" w:fill="auto"/>
          </w:tcPr>
          <w:p w14:paraId="485B63A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Double-sanded smooth</w:t>
            </w:r>
          </w:p>
        </w:tc>
      </w:tr>
      <w:tr w:rsidR="00DD501E" w:rsidRPr="00AB5806" w14:paraId="0E57757B" w14:textId="77777777" w:rsidTr="00441868">
        <w:tc>
          <w:tcPr>
            <w:tcW w:w="440" w:type="dxa"/>
            <w:shd w:val="clear" w:color="auto" w:fill="auto"/>
          </w:tcPr>
          <w:p w14:paraId="5E537C4A"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3D40B8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Material Dimensions (ASTM F2055):</w:t>
            </w:r>
            <w:r w:rsidRPr="00AB5806">
              <w:rPr>
                <w:rFonts w:ascii="Arial" w:hAnsi="Arial" w:cs="Arial"/>
                <w:sz w:val="20"/>
                <w:szCs w:val="20"/>
              </w:rPr>
              <w:br/>
              <w:t>± 0.018 (± 0.45mm) is required</w:t>
            </w:r>
          </w:p>
        </w:tc>
        <w:tc>
          <w:tcPr>
            <w:tcW w:w="5589" w:type="dxa"/>
            <w:shd w:val="clear" w:color="auto" w:fill="auto"/>
          </w:tcPr>
          <w:p w14:paraId="38CC3D4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24.015 inches by 24.015 inches (610mm by 610mm)</w:t>
            </w:r>
          </w:p>
        </w:tc>
      </w:tr>
      <w:tr w:rsidR="00DD501E" w:rsidRPr="00AB5806" w14:paraId="7306A4E4" w14:textId="77777777" w:rsidTr="00441868">
        <w:tc>
          <w:tcPr>
            <w:tcW w:w="440" w:type="dxa"/>
            <w:shd w:val="clear" w:color="auto" w:fill="auto"/>
          </w:tcPr>
          <w:p w14:paraId="4C42BB5C"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71AA3C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589" w:type="dxa"/>
            <w:shd w:val="clear" w:color="auto" w:fill="auto"/>
          </w:tcPr>
          <w:p w14:paraId="140A87C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Meets requirements </w:t>
            </w:r>
          </w:p>
        </w:tc>
      </w:tr>
      <w:tr w:rsidR="00DD501E" w:rsidRPr="00AB5806" w14:paraId="629538B6" w14:textId="77777777" w:rsidTr="00441868">
        <w:tc>
          <w:tcPr>
            <w:tcW w:w="440" w:type="dxa"/>
            <w:shd w:val="clear" w:color="auto" w:fill="auto"/>
          </w:tcPr>
          <w:p w14:paraId="60F0BE5B"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EC388E5"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0.005 inches (± 0.127mm) is required</w:t>
            </w:r>
          </w:p>
        </w:tc>
        <w:tc>
          <w:tcPr>
            <w:tcW w:w="5589" w:type="dxa"/>
            <w:shd w:val="clear" w:color="auto" w:fill="auto"/>
          </w:tcPr>
          <w:p w14:paraId="7E6778E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0.08 inches (2.0mm)</w:t>
            </w:r>
          </w:p>
        </w:tc>
      </w:tr>
      <w:tr w:rsidR="00DD501E" w:rsidRPr="00AB5806" w14:paraId="3A8C0D44" w14:textId="77777777" w:rsidTr="00441868">
        <w:tc>
          <w:tcPr>
            <w:tcW w:w="440" w:type="dxa"/>
            <w:shd w:val="clear" w:color="auto" w:fill="auto"/>
          </w:tcPr>
          <w:p w14:paraId="11AD8A64"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9A2E3D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9" w:type="dxa"/>
            <w:shd w:val="clear" w:color="auto" w:fill="auto"/>
          </w:tcPr>
          <w:p w14:paraId="090C5E5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Meets requirements</w:t>
            </w:r>
          </w:p>
        </w:tc>
      </w:tr>
      <w:tr w:rsidR="00DD501E" w:rsidRPr="00AB5806" w14:paraId="2DBFCAAA" w14:textId="77777777" w:rsidTr="00441868">
        <w:tc>
          <w:tcPr>
            <w:tcW w:w="440" w:type="dxa"/>
            <w:shd w:val="clear" w:color="auto" w:fill="auto"/>
          </w:tcPr>
          <w:p w14:paraId="29E5C57E"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ED639C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2B74752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NBSIR 75 950, 1.00 </w:t>
            </w:r>
          </w:p>
        </w:tc>
      </w:tr>
      <w:tr w:rsidR="00DD501E" w:rsidRPr="00AB5806" w14:paraId="5FD9842D" w14:textId="77777777" w:rsidTr="00441868">
        <w:tc>
          <w:tcPr>
            <w:tcW w:w="440" w:type="dxa"/>
            <w:shd w:val="clear" w:color="auto" w:fill="auto"/>
          </w:tcPr>
          <w:p w14:paraId="31CE9FA5"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ECF4625"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50C2E50A"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 81 (flaming) and 122 (non-flaming) </w:t>
            </w:r>
          </w:p>
        </w:tc>
      </w:tr>
      <w:tr w:rsidR="00DD501E" w:rsidRPr="00AB5806" w14:paraId="1E7E5F7D" w14:textId="77777777" w:rsidTr="00441868">
        <w:tc>
          <w:tcPr>
            <w:tcW w:w="440" w:type="dxa"/>
            <w:shd w:val="clear" w:color="auto" w:fill="auto"/>
          </w:tcPr>
          <w:p w14:paraId="36B0A07E"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109DC10" w14:textId="3C870A37" w:rsidR="00DD501E" w:rsidRPr="00AB5806" w:rsidRDefault="005A1E43" w:rsidP="005F3166">
            <w:pPr>
              <w:spacing w:before="20" w:after="60"/>
              <w:rPr>
                <w:rFonts w:ascii="Arial" w:hAnsi="Arial" w:cs="Arial"/>
                <w:sz w:val="20"/>
                <w:szCs w:val="20"/>
              </w:rPr>
            </w:pPr>
            <w:r>
              <w:rPr>
                <w:rFonts w:ascii="Arial" w:hAnsi="Arial" w:cs="Arial"/>
                <w:sz w:val="20"/>
                <w:szCs w:val="20"/>
              </w:rPr>
              <w:t>Surface Burning (</w:t>
            </w:r>
            <w:r w:rsidR="00DD501E" w:rsidRPr="00AB5806">
              <w:rPr>
                <w:rFonts w:ascii="Arial" w:hAnsi="Arial" w:cs="Arial"/>
                <w:sz w:val="20"/>
                <w:szCs w:val="20"/>
              </w:rPr>
              <w:t>CAN/ULC-S102.2</w:t>
            </w:r>
            <w:r>
              <w:rPr>
                <w:rFonts w:ascii="Arial" w:hAnsi="Arial" w:cs="Arial"/>
                <w:sz w:val="20"/>
                <w:szCs w:val="20"/>
              </w:rPr>
              <w:t>)</w:t>
            </w:r>
            <w:r w:rsidR="00DD501E" w:rsidRPr="00AB5806">
              <w:rPr>
                <w:rFonts w:ascii="Arial" w:hAnsi="Arial" w:cs="Arial"/>
                <w:sz w:val="20"/>
                <w:szCs w:val="20"/>
              </w:rPr>
              <w:t>:</w:t>
            </w:r>
          </w:p>
        </w:tc>
        <w:tc>
          <w:tcPr>
            <w:tcW w:w="5589" w:type="dxa"/>
            <w:shd w:val="clear" w:color="auto" w:fill="auto"/>
          </w:tcPr>
          <w:p w14:paraId="624C26EE" w14:textId="1790B2D0"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FSC1 of </w:t>
            </w:r>
            <w:r w:rsidR="00FA2383">
              <w:rPr>
                <w:rFonts w:ascii="Arial" w:hAnsi="Arial" w:cs="Arial"/>
                <w:sz w:val="20"/>
                <w:szCs w:val="20"/>
              </w:rPr>
              <w:t>60</w:t>
            </w:r>
            <w:r w:rsidRPr="00AB5806">
              <w:rPr>
                <w:rFonts w:ascii="Arial" w:hAnsi="Arial" w:cs="Arial"/>
                <w:sz w:val="20"/>
                <w:szCs w:val="20"/>
              </w:rPr>
              <w:t xml:space="preserve"> and SD of </w:t>
            </w:r>
            <w:r w:rsidR="00FA2383">
              <w:rPr>
                <w:rFonts w:ascii="Arial" w:hAnsi="Arial" w:cs="Arial"/>
                <w:sz w:val="20"/>
                <w:szCs w:val="20"/>
              </w:rPr>
              <w:t>550</w:t>
            </w:r>
          </w:p>
        </w:tc>
      </w:tr>
      <w:tr w:rsidR="00DD501E" w:rsidRPr="00AB5806" w14:paraId="0F496B61" w14:textId="77777777" w:rsidTr="00441868">
        <w:tc>
          <w:tcPr>
            <w:tcW w:w="440" w:type="dxa"/>
            <w:shd w:val="clear" w:color="auto" w:fill="auto"/>
          </w:tcPr>
          <w:p w14:paraId="71220EE1"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2A1D11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54DF22D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DD501E" w:rsidRPr="00AB5806" w14:paraId="28F6BE2D" w14:textId="77777777" w:rsidTr="00441868">
        <w:tc>
          <w:tcPr>
            <w:tcW w:w="440" w:type="dxa"/>
            <w:shd w:val="clear" w:color="auto" w:fill="auto"/>
          </w:tcPr>
          <w:p w14:paraId="0EA91BB8"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8990D2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729A6A8E" w14:textId="1249F520"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Static coefficient of friction, Neolite dry 0.92, Neolite wet 0.89</w:t>
            </w:r>
          </w:p>
        </w:tc>
      </w:tr>
      <w:tr w:rsidR="00DD501E" w:rsidRPr="00AB5806" w14:paraId="67DCEC7E" w14:textId="77777777" w:rsidTr="00441868">
        <w:tc>
          <w:tcPr>
            <w:tcW w:w="440" w:type="dxa"/>
            <w:shd w:val="clear" w:color="auto" w:fill="auto"/>
          </w:tcPr>
          <w:p w14:paraId="1CEA901A"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DA7016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3AEE6D1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DD501E" w:rsidRPr="00AB5806" w14:paraId="4F1DD12B" w14:textId="77777777" w:rsidTr="00441868">
        <w:tc>
          <w:tcPr>
            <w:tcW w:w="440" w:type="dxa"/>
            <w:shd w:val="clear" w:color="auto" w:fill="auto"/>
          </w:tcPr>
          <w:p w14:paraId="21697A63" w14:textId="77777777" w:rsidR="00DD501E" w:rsidRPr="00AB5806" w:rsidRDefault="00DD501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688EEEB" w14:textId="1CA794D8" w:rsidR="00DD501E" w:rsidRPr="00AB5806" w:rsidRDefault="004F49D2" w:rsidP="005F3166">
            <w:pPr>
              <w:spacing w:before="20" w:after="60"/>
              <w:rPr>
                <w:rFonts w:ascii="Arial" w:hAnsi="Arial" w:cs="Arial"/>
                <w:sz w:val="20"/>
                <w:szCs w:val="20"/>
              </w:rPr>
            </w:pPr>
            <w:r>
              <w:rPr>
                <w:rFonts w:ascii="Arial" w:hAnsi="Arial" w:cs="Arial"/>
                <w:sz w:val="20"/>
                <w:szCs w:val="20"/>
              </w:rPr>
              <w:t>Indoor Air Quality</w:t>
            </w:r>
            <w:r w:rsidR="00DD501E" w:rsidRPr="00AB5806">
              <w:rPr>
                <w:rFonts w:ascii="Arial" w:hAnsi="Arial" w:cs="Arial"/>
                <w:sz w:val="20"/>
                <w:szCs w:val="20"/>
              </w:rPr>
              <w:t>:</w:t>
            </w:r>
          </w:p>
        </w:tc>
        <w:tc>
          <w:tcPr>
            <w:tcW w:w="5589" w:type="dxa"/>
            <w:shd w:val="clear" w:color="auto" w:fill="auto"/>
          </w:tcPr>
          <w:p w14:paraId="2E42AE19" w14:textId="4C04226D" w:rsidR="00DD501E" w:rsidRPr="00AB5806" w:rsidRDefault="004F49D2"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5A1E43">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AC4618" w:rsidRPr="00AB5806" w14:paraId="70446E70" w14:textId="77777777" w:rsidTr="00441868">
        <w:tc>
          <w:tcPr>
            <w:tcW w:w="440" w:type="dxa"/>
            <w:shd w:val="clear" w:color="auto" w:fill="auto"/>
          </w:tcPr>
          <w:p w14:paraId="45EE4187" w14:textId="77777777" w:rsidR="00AC4618" w:rsidRPr="00AB5806" w:rsidRDefault="00AC4618"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054A8E4" w14:textId="77777777" w:rsidR="00AC4618" w:rsidRPr="00AB5806" w:rsidRDefault="00AC4618" w:rsidP="00AC4618">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2AE00C4B" w14:textId="67B023EC" w:rsidR="00AC4618" w:rsidRPr="00AB5806" w:rsidRDefault="0096765A" w:rsidP="00AC4618">
            <w:pPr>
              <w:spacing w:before="20" w:after="60"/>
              <w:rPr>
                <w:rFonts w:ascii="Arial" w:hAnsi="Arial" w:cs="Arial"/>
                <w:sz w:val="20"/>
                <w:szCs w:val="20"/>
              </w:rPr>
            </w:pPr>
            <w:r>
              <w:rPr>
                <w:rFonts w:ascii="Arial" w:hAnsi="Arial" w:cs="Arial"/>
                <w:sz w:val="20"/>
                <w:szCs w:val="20"/>
              </w:rPr>
              <w:t xml:space="preserve">3rd </w:t>
            </w:r>
            <w:r w:rsidR="000E3D40">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354FF4C8" w14:textId="77777777" w:rsidTr="00441868">
        <w:tc>
          <w:tcPr>
            <w:tcW w:w="440" w:type="dxa"/>
            <w:shd w:val="clear" w:color="auto" w:fill="auto"/>
          </w:tcPr>
          <w:p w14:paraId="0C4DACB0"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AE681E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18133E76" w14:textId="2D9FC93D"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5A1E43">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10580DCC" w14:textId="77777777" w:rsidTr="00441868">
        <w:tc>
          <w:tcPr>
            <w:tcW w:w="440" w:type="dxa"/>
            <w:shd w:val="clear" w:color="auto" w:fill="auto"/>
          </w:tcPr>
          <w:p w14:paraId="576E742C"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36B9BD1" w14:textId="4DBD77F2"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(ISO 1</w:t>
            </w:r>
            <w:r w:rsidR="005A1E43">
              <w:rPr>
                <w:rFonts w:ascii="Arial" w:hAnsi="Arial" w:cs="Arial"/>
                <w:sz w:val="20"/>
                <w:szCs w:val="20"/>
              </w:rPr>
              <w:t>01</w:t>
            </w:r>
            <w:r w:rsidRPr="00AB5806">
              <w:rPr>
                <w:rFonts w:ascii="Arial" w:hAnsi="Arial" w:cs="Arial"/>
                <w:sz w:val="20"/>
                <w:szCs w:val="20"/>
              </w:rPr>
              <w:t>40</w:t>
            </w:r>
            <w:r w:rsidR="005A1E43">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124586F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Lw 6dB (compare only ∆ values)</w:t>
            </w:r>
          </w:p>
        </w:tc>
      </w:tr>
      <w:tr w:rsidR="009F3B3E" w:rsidRPr="00AB5806" w14:paraId="1C2B265C" w14:textId="77777777" w:rsidTr="00441868">
        <w:tc>
          <w:tcPr>
            <w:tcW w:w="440" w:type="dxa"/>
            <w:shd w:val="clear" w:color="auto" w:fill="auto"/>
          </w:tcPr>
          <w:p w14:paraId="1D1610F2"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294D27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525B85D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92 </w:t>
            </w:r>
          </w:p>
        </w:tc>
      </w:tr>
      <w:tr w:rsidR="009F3B3E" w:rsidRPr="00AB5806" w14:paraId="3A90869C" w14:textId="77777777" w:rsidTr="00441868">
        <w:tc>
          <w:tcPr>
            <w:tcW w:w="440" w:type="dxa"/>
            <w:shd w:val="clear" w:color="auto" w:fill="auto"/>
          </w:tcPr>
          <w:p w14:paraId="3E6B5E4E"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80DA9B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7F354B2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9F3B3E" w:rsidRPr="00AB5806" w14:paraId="52028FA2" w14:textId="77777777" w:rsidTr="00441868">
        <w:tc>
          <w:tcPr>
            <w:tcW w:w="440" w:type="dxa"/>
            <w:shd w:val="clear" w:color="auto" w:fill="auto"/>
          </w:tcPr>
          <w:p w14:paraId="5588E31D"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F7DC492" w14:textId="5A1D4BD1"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16EB0A9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9F3B3E" w:rsidRPr="00AB5806" w14:paraId="44A3E235" w14:textId="77777777" w:rsidTr="00441868">
        <w:tc>
          <w:tcPr>
            <w:tcW w:w="440" w:type="dxa"/>
            <w:shd w:val="clear" w:color="auto" w:fill="auto"/>
          </w:tcPr>
          <w:p w14:paraId="474D23F3"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56902E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58A1721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(0.07g) weight loss </w:t>
            </w:r>
          </w:p>
        </w:tc>
      </w:tr>
      <w:tr w:rsidR="009F3B3E" w:rsidRPr="00AB5806" w14:paraId="5B61ACFA" w14:textId="77777777" w:rsidTr="00441868">
        <w:tc>
          <w:tcPr>
            <w:tcW w:w="440" w:type="dxa"/>
            <w:shd w:val="clear" w:color="auto" w:fill="auto"/>
          </w:tcPr>
          <w:p w14:paraId="5E29E803"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8B6B65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589" w:type="dxa"/>
            <w:shd w:val="clear" w:color="auto" w:fill="auto"/>
          </w:tcPr>
          <w:p w14:paraId="647E467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Modulus @ 10% is 1,196.7 lbs. per sq. inch </w:t>
            </w:r>
          </w:p>
        </w:tc>
      </w:tr>
      <w:tr w:rsidR="009F3B3E" w:rsidRPr="00AB5806" w14:paraId="5475B860" w14:textId="77777777" w:rsidTr="00441868">
        <w:tc>
          <w:tcPr>
            <w:tcW w:w="440" w:type="dxa"/>
            <w:shd w:val="clear" w:color="auto" w:fill="auto"/>
          </w:tcPr>
          <w:p w14:paraId="4D35CEAF"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446DD94" w14:textId="2CDB2A57"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4DAF2D9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19A95B32" w14:textId="77777777" w:rsidTr="00441868">
        <w:tc>
          <w:tcPr>
            <w:tcW w:w="440" w:type="dxa"/>
            <w:shd w:val="clear" w:color="auto" w:fill="auto"/>
          </w:tcPr>
          <w:p w14:paraId="432F1AA2"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11D97F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675A98E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3123A55E" w14:textId="77777777" w:rsidTr="00441868">
        <w:tc>
          <w:tcPr>
            <w:tcW w:w="440" w:type="dxa"/>
            <w:shd w:val="clear" w:color="auto" w:fill="auto"/>
          </w:tcPr>
          <w:p w14:paraId="111C5AB8"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7D0F84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589" w:type="dxa"/>
            <w:shd w:val="clear" w:color="auto" w:fill="auto"/>
          </w:tcPr>
          <w:p w14:paraId="76D0539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1883282D" w14:textId="77777777" w:rsidTr="00441868">
        <w:tc>
          <w:tcPr>
            <w:tcW w:w="440" w:type="dxa"/>
            <w:shd w:val="clear" w:color="auto" w:fill="auto"/>
          </w:tcPr>
          <w:p w14:paraId="3F8BD500"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277304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(ANSI ESD S97.2):</w:t>
            </w:r>
          </w:p>
        </w:tc>
        <w:tc>
          <w:tcPr>
            <w:tcW w:w="5589" w:type="dxa"/>
            <w:shd w:val="clear" w:color="auto" w:fill="auto"/>
          </w:tcPr>
          <w:p w14:paraId="6183CE0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20 Volts</w:t>
            </w:r>
          </w:p>
        </w:tc>
      </w:tr>
      <w:tr w:rsidR="009F3B3E" w:rsidRPr="00AB5806" w14:paraId="5B2F58B4" w14:textId="77777777" w:rsidTr="00441868">
        <w:tc>
          <w:tcPr>
            <w:tcW w:w="440" w:type="dxa"/>
            <w:shd w:val="clear" w:color="auto" w:fill="auto"/>
          </w:tcPr>
          <w:p w14:paraId="7AA90D14"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267A41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Decay Time (FTM 101 C 4046):</w:t>
            </w:r>
          </w:p>
        </w:tc>
        <w:tc>
          <w:tcPr>
            <w:tcW w:w="5589" w:type="dxa"/>
            <w:shd w:val="clear" w:color="auto" w:fill="auto"/>
          </w:tcPr>
          <w:p w14:paraId="1D0EC88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0.25 (sec)</w:t>
            </w:r>
          </w:p>
        </w:tc>
      </w:tr>
      <w:tr w:rsidR="009F3B3E" w:rsidRPr="00AB5806" w14:paraId="6687A4DB" w14:textId="77777777" w:rsidTr="00441868">
        <w:tc>
          <w:tcPr>
            <w:tcW w:w="440" w:type="dxa"/>
            <w:shd w:val="clear" w:color="auto" w:fill="auto"/>
          </w:tcPr>
          <w:p w14:paraId="426AC8AF"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5A1AC8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Conductivity (ASTM F150):</w:t>
            </w:r>
          </w:p>
        </w:tc>
        <w:tc>
          <w:tcPr>
            <w:tcW w:w="5589" w:type="dxa"/>
            <w:shd w:val="clear" w:color="auto" w:fill="auto"/>
          </w:tcPr>
          <w:p w14:paraId="76639CEA" w14:textId="77777777" w:rsidR="009F3B3E" w:rsidRPr="00AB5806" w:rsidRDefault="009F3B3E" w:rsidP="009F3B3E">
            <w:pPr>
              <w:spacing w:before="20" w:after="60"/>
              <w:rPr>
                <w:rFonts w:ascii="Arial" w:hAnsi="Arial" w:cs="Arial"/>
                <w:sz w:val="20"/>
                <w:szCs w:val="20"/>
                <w:vertAlign w:val="superscript"/>
              </w:rPr>
            </w:pPr>
            <w:r w:rsidRPr="00AB5806">
              <w:rPr>
                <w:rFonts w:ascii="Arial" w:hAnsi="Arial" w:cs="Arial"/>
                <w:sz w:val="20"/>
                <w:szCs w:val="20"/>
              </w:rPr>
              <w:t>10</w:t>
            </w:r>
            <w:r w:rsidRPr="00AB5806">
              <w:rPr>
                <w:rFonts w:ascii="Arial" w:hAnsi="Arial" w:cs="Arial"/>
                <w:sz w:val="20"/>
                <w:szCs w:val="20"/>
                <w:vertAlign w:val="superscript"/>
              </w:rPr>
              <w:t>6</w:t>
            </w:r>
            <w:r w:rsidRPr="00AB5806">
              <w:rPr>
                <w:rFonts w:ascii="Arial" w:hAnsi="Arial" w:cs="Arial"/>
                <w:sz w:val="20"/>
                <w:szCs w:val="20"/>
              </w:rPr>
              <w:t xml:space="preserve"> &lt;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9F3B3E" w:rsidRPr="00AB5806" w14:paraId="60737701" w14:textId="77777777" w:rsidTr="00441868">
        <w:tc>
          <w:tcPr>
            <w:tcW w:w="440" w:type="dxa"/>
            <w:shd w:val="clear" w:color="auto" w:fill="auto"/>
          </w:tcPr>
          <w:p w14:paraId="7CCC5C77"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7044B8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0AD31FB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R-value 0.01</w:t>
            </w:r>
          </w:p>
        </w:tc>
      </w:tr>
      <w:tr w:rsidR="009F3B3E" w:rsidRPr="00AB5806" w14:paraId="7BD076BF" w14:textId="77777777" w:rsidTr="00441868">
        <w:tc>
          <w:tcPr>
            <w:tcW w:w="440" w:type="dxa"/>
            <w:shd w:val="clear" w:color="auto" w:fill="auto"/>
          </w:tcPr>
          <w:p w14:paraId="48A959EC"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3EB968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1FFB03E0" w14:textId="23446706"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1C787109" w14:textId="77777777" w:rsidTr="00441868">
        <w:tc>
          <w:tcPr>
            <w:tcW w:w="440" w:type="dxa"/>
            <w:shd w:val="clear" w:color="auto" w:fill="auto"/>
          </w:tcPr>
          <w:p w14:paraId="07687D71"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EA11BD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15B6AF8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13B97A1B" w14:textId="77777777" w:rsidTr="00441868">
        <w:tc>
          <w:tcPr>
            <w:tcW w:w="440" w:type="dxa"/>
            <w:shd w:val="clear" w:color="auto" w:fill="auto"/>
          </w:tcPr>
          <w:p w14:paraId="53953970"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EC96F5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30C1BE97" w14:textId="6E170413"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3583F58C" w14:textId="77777777" w:rsidTr="00441868">
        <w:tc>
          <w:tcPr>
            <w:tcW w:w="440" w:type="dxa"/>
            <w:shd w:val="clear" w:color="auto" w:fill="auto"/>
          </w:tcPr>
          <w:p w14:paraId="4D8E09B7" w14:textId="77777777" w:rsidR="009F3B3E" w:rsidRPr="00AB5806" w:rsidRDefault="009F3B3E" w:rsidP="005A1E43">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D179C4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6DD23D3B" w14:textId="1231270D"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3476311F" w14:textId="77777777" w:rsidR="00441868" w:rsidRPr="00AB5806" w:rsidRDefault="00441868" w:rsidP="00441868">
      <w:pPr>
        <w:spacing w:before="240"/>
        <w:rPr>
          <w:rFonts w:ascii="Arial" w:hAnsi="Arial" w:cs="Arial"/>
          <w:sz w:val="20"/>
          <w:szCs w:val="20"/>
        </w:rPr>
      </w:pPr>
      <w:r w:rsidRPr="00AB5806">
        <w:rPr>
          <w:rFonts w:ascii="Arial" w:hAnsi="Arial" w:cs="Arial"/>
          <w:sz w:val="20"/>
          <w:szCs w:val="20"/>
        </w:rPr>
        <w:t>2.1</w:t>
      </w:r>
      <w:r>
        <w:rPr>
          <w:rFonts w:ascii="Arial" w:hAnsi="Arial" w:cs="Arial"/>
          <w:sz w:val="20"/>
          <w:szCs w:val="20"/>
        </w:rPr>
        <w:t>1</w:t>
      </w:r>
      <w:r w:rsidRPr="00AB5806">
        <w:rPr>
          <w:rFonts w:ascii="Arial" w:hAnsi="Arial" w:cs="Arial"/>
          <w:sz w:val="20"/>
          <w:szCs w:val="20"/>
        </w:rPr>
        <w:t xml:space="preserve"> RESILIENT SHEET FLOORING FOR ELECTROSTATIC DISSIPATIVE PROTECTION</w:t>
      </w:r>
    </w:p>
    <w:p w14:paraId="7C2BE151" w14:textId="210C67C0" w:rsidR="00142CFF" w:rsidRPr="00441868" w:rsidRDefault="00441868" w:rsidP="005A1E4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Flooring:</w:t>
      </w:r>
    </w:p>
    <w:tbl>
      <w:tblPr>
        <w:tblW w:w="0" w:type="auto"/>
        <w:tblInd w:w="828" w:type="dxa"/>
        <w:tblLook w:val="04A0" w:firstRow="1" w:lastRow="0" w:firstColumn="1" w:lastColumn="0" w:noHBand="0" w:noVBand="1"/>
      </w:tblPr>
      <w:tblGrid>
        <w:gridCol w:w="440"/>
        <w:gridCol w:w="3943"/>
        <w:gridCol w:w="5589"/>
      </w:tblGrid>
      <w:tr w:rsidR="006366BF" w:rsidRPr="00AB5806" w14:paraId="5862B752" w14:textId="77777777" w:rsidTr="00C12CF1">
        <w:tc>
          <w:tcPr>
            <w:tcW w:w="440" w:type="dxa"/>
            <w:shd w:val="clear" w:color="auto" w:fill="auto"/>
          </w:tcPr>
          <w:p w14:paraId="4CCDB9A2"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B576521"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32CF5E55" w14:textId="3E04A124" w:rsidR="006366BF" w:rsidRPr="00AB5806" w:rsidRDefault="006366BF" w:rsidP="009F320D">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sidR="008854A7">
              <w:rPr>
                <w:rFonts w:ascii="Arial" w:hAnsi="Arial" w:cs="Arial"/>
                <w:sz w:val="20"/>
                <w:szCs w:val="20"/>
                <w:vertAlign w:val="superscript"/>
              </w:rPr>
              <w:t>TM</w:t>
            </w:r>
            <w:r w:rsidRPr="00AB5806">
              <w:rPr>
                <w:rFonts w:ascii="Arial" w:hAnsi="Arial" w:cs="Arial"/>
                <w:b/>
                <w:sz w:val="20"/>
                <w:szCs w:val="20"/>
              </w:rPr>
              <w:t xml:space="preserve"> ed</w:t>
            </w:r>
            <w:r>
              <w:rPr>
                <w:rFonts w:ascii="Arial" w:hAnsi="Arial" w:cs="Arial"/>
                <w:b/>
                <w:sz w:val="20"/>
                <w:szCs w:val="20"/>
              </w:rPr>
              <w:t xml:space="preserve"> 2.0 mm</w:t>
            </w:r>
            <w:r w:rsidRPr="00AB5806">
              <w:rPr>
                <w:rFonts w:ascii="Arial" w:hAnsi="Arial" w:cs="Arial"/>
                <w:b/>
                <w:sz w:val="20"/>
                <w:szCs w:val="20"/>
              </w:rPr>
              <w:t>, Article 1702</w:t>
            </w:r>
          </w:p>
        </w:tc>
      </w:tr>
      <w:tr w:rsidR="006366BF" w:rsidRPr="00AB5806" w14:paraId="58A1D65A" w14:textId="77777777" w:rsidTr="00C12CF1">
        <w:tc>
          <w:tcPr>
            <w:tcW w:w="440" w:type="dxa"/>
            <w:shd w:val="clear" w:color="auto" w:fill="auto"/>
          </w:tcPr>
          <w:p w14:paraId="5E1FB9D3"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228C938"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71BC1C98"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Type I</w:t>
            </w:r>
          </w:p>
        </w:tc>
      </w:tr>
      <w:tr w:rsidR="006366BF" w:rsidRPr="00AB5806" w14:paraId="37B68E24" w14:textId="77777777" w:rsidTr="00C12CF1">
        <w:tc>
          <w:tcPr>
            <w:tcW w:w="440" w:type="dxa"/>
            <w:shd w:val="clear" w:color="auto" w:fill="auto"/>
          </w:tcPr>
          <w:p w14:paraId="53A91116"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8016365"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Limited Wear Warranty:</w:t>
            </w:r>
          </w:p>
          <w:p w14:paraId="084ECA79"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lastRenderedPageBreak/>
              <w:t>Conductivity Warranty:</w:t>
            </w:r>
          </w:p>
        </w:tc>
        <w:tc>
          <w:tcPr>
            <w:tcW w:w="5589" w:type="dxa"/>
            <w:shd w:val="clear" w:color="auto" w:fill="auto"/>
          </w:tcPr>
          <w:p w14:paraId="51BA40F3"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lastRenderedPageBreak/>
              <w:t>15 years</w:t>
            </w:r>
          </w:p>
          <w:p w14:paraId="715A7E92"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lastRenderedPageBreak/>
              <w:t>10 years</w:t>
            </w:r>
          </w:p>
        </w:tc>
      </w:tr>
      <w:tr w:rsidR="006366BF" w:rsidRPr="00AB5806" w14:paraId="4408B571" w14:textId="77777777" w:rsidTr="00C12CF1">
        <w:tc>
          <w:tcPr>
            <w:tcW w:w="440" w:type="dxa"/>
            <w:shd w:val="clear" w:color="auto" w:fill="auto"/>
          </w:tcPr>
          <w:p w14:paraId="7177D284"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CD4112F"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0EA3FC0A" w14:textId="756984C2"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nora vulcanized rubber compound 948 with environmentally compatible color pigments that are free of toxic heavy metals like lead, cadmium, or mercury</w:t>
            </w:r>
          </w:p>
        </w:tc>
      </w:tr>
      <w:tr w:rsidR="006366BF" w:rsidRPr="00AB5806" w14:paraId="6AD011F4" w14:textId="77777777" w:rsidTr="00C12CF1">
        <w:tc>
          <w:tcPr>
            <w:tcW w:w="440" w:type="dxa"/>
            <w:shd w:val="clear" w:color="auto" w:fill="auto"/>
          </w:tcPr>
          <w:p w14:paraId="1D259787"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632E9F6"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2A466CFE"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6366BF" w:rsidRPr="00AB5806" w14:paraId="14FD3302" w14:textId="77777777" w:rsidTr="00C12CF1">
        <w:tc>
          <w:tcPr>
            <w:tcW w:w="440" w:type="dxa"/>
            <w:shd w:val="clear" w:color="auto" w:fill="auto"/>
          </w:tcPr>
          <w:p w14:paraId="4B4DBAFF"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00B9E22"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58BE3B7E"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12 standard colors</w:t>
            </w:r>
          </w:p>
        </w:tc>
      </w:tr>
      <w:tr w:rsidR="006366BF" w:rsidRPr="00AB5806" w14:paraId="37E8821B" w14:textId="77777777" w:rsidTr="00C12CF1">
        <w:tc>
          <w:tcPr>
            <w:tcW w:w="440" w:type="dxa"/>
            <w:shd w:val="clear" w:color="auto" w:fill="auto"/>
          </w:tcPr>
          <w:p w14:paraId="509A99DC"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60D675C"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5B43177A"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Smooth</w:t>
            </w:r>
          </w:p>
        </w:tc>
      </w:tr>
      <w:tr w:rsidR="006366BF" w:rsidRPr="00AB5806" w14:paraId="16986279" w14:textId="77777777" w:rsidTr="00C12CF1">
        <w:tc>
          <w:tcPr>
            <w:tcW w:w="440" w:type="dxa"/>
            <w:shd w:val="clear" w:color="auto" w:fill="auto"/>
          </w:tcPr>
          <w:p w14:paraId="6DD41707"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C8463D8"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7DF762DB"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Double-sanded smooth</w:t>
            </w:r>
          </w:p>
        </w:tc>
      </w:tr>
      <w:tr w:rsidR="006366BF" w:rsidRPr="00AB5806" w14:paraId="55697C16" w14:textId="77777777" w:rsidTr="00C12CF1">
        <w:tc>
          <w:tcPr>
            <w:tcW w:w="440" w:type="dxa"/>
            <w:shd w:val="clear" w:color="auto" w:fill="auto"/>
          </w:tcPr>
          <w:p w14:paraId="6F06799F"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674B568"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Material Dimensions for Sheet (ASTM F1859):</w:t>
            </w:r>
          </w:p>
        </w:tc>
        <w:tc>
          <w:tcPr>
            <w:tcW w:w="5589" w:type="dxa"/>
            <w:shd w:val="clear" w:color="auto" w:fill="auto"/>
          </w:tcPr>
          <w:p w14:paraId="26603F4F"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49.21 feet by 48 inches (15m by 1.22m), ≥ amount specified</w:t>
            </w:r>
          </w:p>
        </w:tc>
      </w:tr>
      <w:tr w:rsidR="006366BF" w:rsidRPr="00AB5806" w14:paraId="617AF5DD" w14:textId="77777777" w:rsidTr="00C12CF1">
        <w:tc>
          <w:tcPr>
            <w:tcW w:w="440" w:type="dxa"/>
            <w:shd w:val="clear" w:color="auto" w:fill="auto"/>
          </w:tcPr>
          <w:p w14:paraId="4ACA2F49" w14:textId="77777777" w:rsidR="006366BF" w:rsidRPr="00AB5806" w:rsidRDefault="006366BF"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984CE73"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589" w:type="dxa"/>
            <w:shd w:val="clear" w:color="auto" w:fill="auto"/>
          </w:tcPr>
          <w:p w14:paraId="06F0DDD5" w14:textId="77777777" w:rsidR="006366BF" w:rsidRPr="00AB5806" w:rsidRDefault="006366BF" w:rsidP="009F320D">
            <w:pPr>
              <w:spacing w:before="20" w:after="60"/>
              <w:rPr>
                <w:rFonts w:ascii="Arial" w:hAnsi="Arial" w:cs="Arial"/>
                <w:sz w:val="20"/>
                <w:szCs w:val="20"/>
              </w:rPr>
            </w:pPr>
            <w:r w:rsidRPr="00AB5806">
              <w:rPr>
                <w:rFonts w:ascii="Arial" w:hAnsi="Arial" w:cs="Arial"/>
                <w:sz w:val="20"/>
                <w:szCs w:val="20"/>
              </w:rPr>
              <w:t>0.08 inches (2.0mm)</w:t>
            </w:r>
          </w:p>
        </w:tc>
      </w:tr>
      <w:tr w:rsidR="00C12CF1" w:rsidRPr="00AB5806" w14:paraId="71520791" w14:textId="77777777" w:rsidTr="00C12CF1">
        <w:tc>
          <w:tcPr>
            <w:tcW w:w="440" w:type="dxa"/>
            <w:shd w:val="clear" w:color="auto" w:fill="auto"/>
          </w:tcPr>
          <w:p w14:paraId="4537160C"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D55A060" w14:textId="3FC43AB3" w:rsidR="00C12CF1" w:rsidRPr="00204763" w:rsidRDefault="00C12CF1" w:rsidP="009F320D">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8F670CC" w14:textId="10680ED1" w:rsidR="00C12CF1" w:rsidRPr="00204763" w:rsidRDefault="00C12CF1" w:rsidP="009F320D">
            <w:pPr>
              <w:spacing w:before="20" w:after="60"/>
              <w:rPr>
                <w:rFonts w:ascii="Arial" w:hAnsi="Arial" w:cs="Arial"/>
                <w:sz w:val="20"/>
                <w:szCs w:val="20"/>
                <w:highlight w:val="yellow"/>
              </w:rPr>
            </w:pPr>
            <w:r w:rsidRPr="00AB5806">
              <w:rPr>
                <w:rFonts w:ascii="Arial" w:hAnsi="Arial" w:cs="Arial"/>
                <w:sz w:val="20"/>
                <w:szCs w:val="20"/>
              </w:rPr>
              <w:t xml:space="preserve">NBSIR 75 950, 1.00 </w:t>
            </w:r>
          </w:p>
        </w:tc>
      </w:tr>
      <w:tr w:rsidR="00C12CF1" w:rsidRPr="00AB5806" w14:paraId="3F26C45F" w14:textId="77777777" w:rsidTr="00C12CF1">
        <w:tc>
          <w:tcPr>
            <w:tcW w:w="440" w:type="dxa"/>
            <w:shd w:val="clear" w:color="auto" w:fill="auto"/>
          </w:tcPr>
          <w:p w14:paraId="72F92E20"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C6B638E" w14:textId="2AE398F1"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1ED72803" w14:textId="5B1867E9"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NBS, 81 (flaming) and 122 (non-flaming) </w:t>
            </w:r>
          </w:p>
        </w:tc>
      </w:tr>
      <w:tr w:rsidR="00C12CF1" w:rsidRPr="00AB5806" w14:paraId="7A99FA74" w14:textId="77777777" w:rsidTr="00C12CF1">
        <w:tc>
          <w:tcPr>
            <w:tcW w:w="440" w:type="dxa"/>
            <w:shd w:val="clear" w:color="auto" w:fill="auto"/>
          </w:tcPr>
          <w:p w14:paraId="4D483CB7"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74E07E7" w14:textId="27665240" w:rsidR="00C12CF1" w:rsidRPr="00AB5806" w:rsidRDefault="005A1E43" w:rsidP="009F320D">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589" w:type="dxa"/>
            <w:shd w:val="clear" w:color="auto" w:fill="auto"/>
          </w:tcPr>
          <w:p w14:paraId="37921770" w14:textId="045F9D61"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FSC1 of </w:t>
            </w:r>
            <w:r w:rsidR="00FA2383">
              <w:rPr>
                <w:rFonts w:ascii="Arial" w:hAnsi="Arial" w:cs="Arial"/>
                <w:sz w:val="20"/>
                <w:szCs w:val="20"/>
              </w:rPr>
              <w:t>60</w:t>
            </w:r>
            <w:r w:rsidRPr="00AB5806">
              <w:rPr>
                <w:rFonts w:ascii="Arial" w:hAnsi="Arial" w:cs="Arial"/>
                <w:sz w:val="20"/>
                <w:szCs w:val="20"/>
              </w:rPr>
              <w:t xml:space="preserve"> and SD of </w:t>
            </w:r>
            <w:r w:rsidR="00FA2383">
              <w:rPr>
                <w:rFonts w:ascii="Arial" w:hAnsi="Arial" w:cs="Arial"/>
                <w:sz w:val="20"/>
                <w:szCs w:val="20"/>
              </w:rPr>
              <w:t>550</w:t>
            </w:r>
          </w:p>
        </w:tc>
      </w:tr>
      <w:tr w:rsidR="00C12CF1" w:rsidRPr="00AB5806" w14:paraId="27F19510" w14:textId="77777777" w:rsidTr="00C12CF1">
        <w:tc>
          <w:tcPr>
            <w:tcW w:w="440" w:type="dxa"/>
            <w:shd w:val="clear" w:color="auto" w:fill="auto"/>
          </w:tcPr>
          <w:p w14:paraId="002A1B05"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A5B516D" w14:textId="491C3630"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4C4FAECC" w14:textId="72645F2D"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0094777E" w14:textId="77777777" w:rsidTr="00C12CF1">
        <w:tc>
          <w:tcPr>
            <w:tcW w:w="440" w:type="dxa"/>
            <w:shd w:val="clear" w:color="auto" w:fill="auto"/>
          </w:tcPr>
          <w:p w14:paraId="79F04F31"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31AF67A" w14:textId="278E1CC6"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C6E5A8C" w14:textId="361CA518"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Static coefficient of friction, Neolite dry 0.92, Neolite wet 0.89</w:t>
            </w:r>
          </w:p>
        </w:tc>
      </w:tr>
      <w:tr w:rsidR="00C12CF1" w:rsidRPr="00AB5806" w14:paraId="13D5504B" w14:textId="77777777" w:rsidTr="00C12CF1">
        <w:tc>
          <w:tcPr>
            <w:tcW w:w="440" w:type="dxa"/>
            <w:shd w:val="clear" w:color="auto" w:fill="auto"/>
          </w:tcPr>
          <w:p w14:paraId="5AB8CCF3"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E9B7E9C" w14:textId="30C98002"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2E552766" w14:textId="6FE4ACA7"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1F0DD556" w14:textId="77777777" w:rsidTr="00C12CF1">
        <w:tc>
          <w:tcPr>
            <w:tcW w:w="440" w:type="dxa"/>
            <w:shd w:val="clear" w:color="auto" w:fill="auto"/>
          </w:tcPr>
          <w:p w14:paraId="797617B9"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279032D" w14:textId="217D0417" w:rsidR="00C12CF1" w:rsidRPr="00AB5806" w:rsidRDefault="004F49D2" w:rsidP="009F320D">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589" w:type="dxa"/>
            <w:shd w:val="clear" w:color="auto" w:fill="auto"/>
          </w:tcPr>
          <w:p w14:paraId="377BAFA3" w14:textId="1EC65194" w:rsidR="00C12CF1" w:rsidRPr="00AB5806" w:rsidRDefault="004F49D2" w:rsidP="009F320D">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5A1E43">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048FB5A0" w14:textId="77777777" w:rsidTr="00C12CF1">
        <w:tc>
          <w:tcPr>
            <w:tcW w:w="440" w:type="dxa"/>
            <w:shd w:val="clear" w:color="auto" w:fill="auto"/>
          </w:tcPr>
          <w:p w14:paraId="70BE04E7"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4CF08C1" w14:textId="4652D337"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558FB140" w14:textId="38EF95A7" w:rsidR="00C12CF1" w:rsidRPr="00AB5806" w:rsidRDefault="00C12CF1" w:rsidP="009F320D">
            <w:pPr>
              <w:spacing w:before="20" w:after="60"/>
              <w:rPr>
                <w:rFonts w:ascii="Arial" w:hAnsi="Arial" w:cs="Arial"/>
                <w:sz w:val="20"/>
                <w:szCs w:val="20"/>
              </w:rPr>
            </w:pPr>
            <w:r>
              <w:rPr>
                <w:rFonts w:ascii="Arial" w:hAnsi="Arial" w:cs="Arial"/>
                <w:sz w:val="20"/>
                <w:szCs w:val="20"/>
              </w:rPr>
              <w:t xml:space="preserve">3rd </w:t>
            </w:r>
            <w:r w:rsidR="000E3D40">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 xml:space="preserve">TM </w:t>
            </w:r>
            <w:r>
              <w:rPr>
                <w:rFonts w:ascii="Arial" w:hAnsi="Arial" w:cs="Arial"/>
                <w:sz w:val="20"/>
                <w:szCs w:val="20"/>
              </w:rPr>
              <w:t>program. Learn more at www.interface.com/carbonneutral.</w:t>
            </w:r>
          </w:p>
        </w:tc>
      </w:tr>
      <w:tr w:rsidR="00C12CF1" w:rsidRPr="00AB5806" w14:paraId="388AAFC8" w14:textId="77777777" w:rsidTr="00C12CF1">
        <w:tc>
          <w:tcPr>
            <w:tcW w:w="440" w:type="dxa"/>
            <w:shd w:val="clear" w:color="auto" w:fill="auto"/>
          </w:tcPr>
          <w:p w14:paraId="183778A5"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31C0A4A" w14:textId="15EDA8C4"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05C38324" w14:textId="53C2D123"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Inhibition </w:t>
            </w:r>
            <w:r w:rsidR="005A1E43">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32D249BC" w14:textId="77777777" w:rsidTr="00C12CF1">
        <w:tc>
          <w:tcPr>
            <w:tcW w:w="440" w:type="dxa"/>
            <w:shd w:val="clear" w:color="auto" w:fill="auto"/>
          </w:tcPr>
          <w:p w14:paraId="3B864BDF"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A19770A" w14:textId="4E73E743"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Sound Absorption (ISO 1</w:t>
            </w:r>
            <w:r w:rsidR="005A1E43">
              <w:rPr>
                <w:rFonts w:ascii="Arial" w:hAnsi="Arial" w:cs="Arial"/>
                <w:sz w:val="20"/>
                <w:szCs w:val="20"/>
              </w:rPr>
              <w:t>01</w:t>
            </w:r>
            <w:r w:rsidRPr="00AB5806">
              <w:rPr>
                <w:rFonts w:ascii="Arial" w:hAnsi="Arial" w:cs="Arial"/>
                <w:sz w:val="20"/>
                <w:szCs w:val="20"/>
              </w:rPr>
              <w:t>40</w:t>
            </w:r>
            <w:r w:rsidR="005A1E43">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2DF889FC" w14:textId="27A75913"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Lw 6dB (compare only ∆ values)</w:t>
            </w:r>
          </w:p>
        </w:tc>
      </w:tr>
      <w:tr w:rsidR="00C12CF1" w:rsidRPr="00AB5806" w14:paraId="04D7AE20" w14:textId="77777777" w:rsidTr="00C12CF1">
        <w:tc>
          <w:tcPr>
            <w:tcW w:w="440" w:type="dxa"/>
            <w:shd w:val="clear" w:color="auto" w:fill="auto"/>
          </w:tcPr>
          <w:p w14:paraId="48638C2F"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E05CD94" w14:textId="577D370F"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2FAC6CD3" w14:textId="5D3FFDFF"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4965D933" w14:textId="77777777" w:rsidTr="00C12CF1">
        <w:tc>
          <w:tcPr>
            <w:tcW w:w="440" w:type="dxa"/>
            <w:shd w:val="clear" w:color="auto" w:fill="auto"/>
          </w:tcPr>
          <w:p w14:paraId="613FC270"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6132118" w14:textId="4AE9F9C8"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06E990D4" w14:textId="2C8B8BFB"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64F34AD9" w14:textId="77777777" w:rsidTr="00C12CF1">
        <w:tc>
          <w:tcPr>
            <w:tcW w:w="440" w:type="dxa"/>
            <w:shd w:val="clear" w:color="auto" w:fill="auto"/>
          </w:tcPr>
          <w:p w14:paraId="634A5E9B"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71C3B6C" w14:textId="2A930003" w:rsidR="00C12CF1" w:rsidRPr="00AB5806" w:rsidRDefault="00C12CF1" w:rsidP="009F320D">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51207347" w14:textId="5CC3A31E"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26F25896" w14:textId="77777777" w:rsidTr="00C12CF1">
        <w:tc>
          <w:tcPr>
            <w:tcW w:w="440" w:type="dxa"/>
            <w:shd w:val="clear" w:color="auto" w:fill="auto"/>
          </w:tcPr>
          <w:p w14:paraId="648B61CA"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2335EFE" w14:textId="651EFB57"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17D02399" w14:textId="56ADFC01"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(0.07g) weight loss </w:t>
            </w:r>
          </w:p>
        </w:tc>
      </w:tr>
      <w:tr w:rsidR="00C12CF1" w:rsidRPr="00AB5806" w14:paraId="0D621F88" w14:textId="77777777" w:rsidTr="00C12CF1">
        <w:tc>
          <w:tcPr>
            <w:tcW w:w="440" w:type="dxa"/>
            <w:shd w:val="clear" w:color="auto" w:fill="auto"/>
          </w:tcPr>
          <w:p w14:paraId="3A3D2837"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73CA8E2" w14:textId="653798BF"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589" w:type="dxa"/>
            <w:shd w:val="clear" w:color="auto" w:fill="auto"/>
          </w:tcPr>
          <w:p w14:paraId="4D27DD50" w14:textId="1036AA80"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Modulus @ 10% is 1,196.7 lbs. per sq. inch </w:t>
            </w:r>
          </w:p>
        </w:tc>
      </w:tr>
      <w:tr w:rsidR="00C12CF1" w:rsidRPr="00AB5806" w14:paraId="7F821684" w14:textId="77777777" w:rsidTr="00C12CF1">
        <w:tc>
          <w:tcPr>
            <w:tcW w:w="440" w:type="dxa"/>
            <w:shd w:val="clear" w:color="auto" w:fill="auto"/>
          </w:tcPr>
          <w:p w14:paraId="0860533D"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26612CA" w14:textId="1DE53C22"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50EBC219" w14:textId="102CE4C2"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Yes</w:t>
            </w:r>
          </w:p>
        </w:tc>
      </w:tr>
      <w:tr w:rsidR="00C12CF1" w:rsidRPr="00AB5806" w14:paraId="1D57EADE" w14:textId="77777777" w:rsidTr="00C12CF1">
        <w:tc>
          <w:tcPr>
            <w:tcW w:w="440" w:type="dxa"/>
            <w:shd w:val="clear" w:color="auto" w:fill="auto"/>
          </w:tcPr>
          <w:p w14:paraId="3CA6B333"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2357F12" w14:textId="219EE6C3"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3958C3AF" w14:textId="034AF753"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0E706174" w14:textId="77777777" w:rsidTr="00C12CF1">
        <w:tc>
          <w:tcPr>
            <w:tcW w:w="440" w:type="dxa"/>
            <w:shd w:val="clear" w:color="auto" w:fill="auto"/>
          </w:tcPr>
          <w:p w14:paraId="50D9F567"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4A85772" w14:textId="65031FEC"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589" w:type="dxa"/>
            <w:shd w:val="clear" w:color="auto" w:fill="auto"/>
          </w:tcPr>
          <w:p w14:paraId="592F80E3" w14:textId="625AE8BF"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772603DF" w14:textId="77777777" w:rsidTr="00C12CF1">
        <w:tc>
          <w:tcPr>
            <w:tcW w:w="440" w:type="dxa"/>
            <w:shd w:val="clear" w:color="auto" w:fill="auto"/>
          </w:tcPr>
          <w:p w14:paraId="08576294"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B6D8D87" w14:textId="10151C20"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Static Generation (ANSI ESD S97.2):</w:t>
            </w:r>
          </w:p>
        </w:tc>
        <w:tc>
          <w:tcPr>
            <w:tcW w:w="5589" w:type="dxa"/>
            <w:shd w:val="clear" w:color="auto" w:fill="auto"/>
          </w:tcPr>
          <w:p w14:paraId="54DB2BA4" w14:textId="2368176A"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&lt; 20 Volts</w:t>
            </w:r>
          </w:p>
        </w:tc>
      </w:tr>
      <w:tr w:rsidR="00C12CF1" w:rsidRPr="00AB5806" w14:paraId="0CA396FE" w14:textId="77777777" w:rsidTr="00C12CF1">
        <w:tc>
          <w:tcPr>
            <w:tcW w:w="440" w:type="dxa"/>
            <w:shd w:val="clear" w:color="auto" w:fill="auto"/>
          </w:tcPr>
          <w:p w14:paraId="086F854A"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59245A" w14:textId="01C3C116"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Decay Time (FTM 101 C 4046):</w:t>
            </w:r>
          </w:p>
        </w:tc>
        <w:tc>
          <w:tcPr>
            <w:tcW w:w="5589" w:type="dxa"/>
            <w:shd w:val="clear" w:color="auto" w:fill="auto"/>
          </w:tcPr>
          <w:p w14:paraId="2BD45A93" w14:textId="346896C1"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&lt; 0.25 (sec)</w:t>
            </w:r>
          </w:p>
        </w:tc>
      </w:tr>
      <w:tr w:rsidR="00C12CF1" w:rsidRPr="00AB5806" w14:paraId="644A66A2" w14:textId="77777777" w:rsidTr="00C12CF1">
        <w:tc>
          <w:tcPr>
            <w:tcW w:w="440" w:type="dxa"/>
            <w:shd w:val="clear" w:color="auto" w:fill="auto"/>
          </w:tcPr>
          <w:p w14:paraId="7AE43CBA"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0FA9D17" w14:textId="73ED9402"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Conductivity (ASTM F150):</w:t>
            </w:r>
          </w:p>
        </w:tc>
        <w:tc>
          <w:tcPr>
            <w:tcW w:w="5589" w:type="dxa"/>
            <w:shd w:val="clear" w:color="auto" w:fill="auto"/>
          </w:tcPr>
          <w:p w14:paraId="49693606" w14:textId="3DB607D4"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10</w:t>
            </w:r>
            <w:r w:rsidRPr="00AB5806">
              <w:rPr>
                <w:rFonts w:ascii="Arial" w:hAnsi="Arial" w:cs="Arial"/>
                <w:sz w:val="20"/>
                <w:szCs w:val="20"/>
                <w:vertAlign w:val="superscript"/>
              </w:rPr>
              <w:t>6</w:t>
            </w:r>
            <w:r w:rsidRPr="00AB5806">
              <w:rPr>
                <w:rFonts w:ascii="Arial" w:hAnsi="Arial" w:cs="Arial"/>
                <w:sz w:val="20"/>
                <w:szCs w:val="20"/>
              </w:rPr>
              <w:t xml:space="preserve"> &lt;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C12CF1" w:rsidRPr="00AB5806" w14:paraId="223FD337" w14:textId="77777777" w:rsidTr="00C12CF1">
        <w:tc>
          <w:tcPr>
            <w:tcW w:w="440" w:type="dxa"/>
            <w:shd w:val="clear" w:color="auto" w:fill="auto"/>
          </w:tcPr>
          <w:p w14:paraId="1550489E"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3FEA13A" w14:textId="2B4678B7"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1A7C0105" w14:textId="76DABD35"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R-value 0.01</w:t>
            </w:r>
          </w:p>
        </w:tc>
      </w:tr>
      <w:tr w:rsidR="00C12CF1" w:rsidRPr="00AB5806" w14:paraId="7C9C5851" w14:textId="77777777" w:rsidTr="00C12CF1">
        <w:tc>
          <w:tcPr>
            <w:tcW w:w="440" w:type="dxa"/>
            <w:shd w:val="clear" w:color="auto" w:fill="auto"/>
          </w:tcPr>
          <w:p w14:paraId="0596B9E1"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2659880" w14:textId="5D93E599"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0E981CFA" w14:textId="4A037769"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79AA3BF4" w14:textId="77777777" w:rsidTr="00C12CF1">
        <w:tc>
          <w:tcPr>
            <w:tcW w:w="440" w:type="dxa"/>
            <w:shd w:val="clear" w:color="auto" w:fill="auto"/>
          </w:tcPr>
          <w:p w14:paraId="14F526CC"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BDE0DE5" w14:textId="41D97D07"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30C7BCFE" w14:textId="07C84F3C"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7F31C627" w14:textId="77777777" w:rsidTr="00C12CF1">
        <w:tc>
          <w:tcPr>
            <w:tcW w:w="440" w:type="dxa"/>
            <w:shd w:val="clear" w:color="auto" w:fill="auto"/>
          </w:tcPr>
          <w:p w14:paraId="12CAFE1F"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083B61E" w14:textId="18AF906D"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27EE61FC" w14:textId="33679C15"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4F2248E5" w14:textId="77777777" w:rsidTr="00C12CF1">
        <w:tc>
          <w:tcPr>
            <w:tcW w:w="440" w:type="dxa"/>
            <w:shd w:val="clear" w:color="auto" w:fill="auto"/>
          </w:tcPr>
          <w:p w14:paraId="338BBC8E" w14:textId="77777777" w:rsidR="00C12CF1" w:rsidRPr="00AB5806" w:rsidRDefault="00C12CF1" w:rsidP="005A1E43">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2CD6D21" w14:textId="0ECF4673"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6DE040C9" w14:textId="0208C766" w:rsidR="00C12CF1" w:rsidRPr="00AB5806" w:rsidRDefault="00C12CF1" w:rsidP="009F320D">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6DD316AE" w:rsidR="00C35AB3" w:rsidRPr="00AB5806" w:rsidRDefault="00C35AB3" w:rsidP="005A1E43">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25D635C6" w:rsidR="00C35AB3" w:rsidRPr="00AB5806" w:rsidRDefault="00C35AB3" w:rsidP="005A1E43">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5A1E43">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25D9BCBC" w:rsidR="00C35AB3" w:rsidRPr="00AB5806" w:rsidRDefault="00C35AB3" w:rsidP="005A1E43">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5A1E43">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4179BCEA" w:rsidR="00140234" w:rsidRPr="00AB5806" w:rsidRDefault="00140234" w:rsidP="005A1E43">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4F49D2">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8854A7">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r w:rsidR="0055260A" w:rsidRPr="00AB5806">
        <w:rPr>
          <w:rFonts w:ascii="Arial" w:hAnsi="Arial" w:cs="Arial"/>
          <w:sz w:val="20"/>
          <w:szCs w:val="20"/>
        </w:rPr>
        <w:t>dryfix</w:t>
      </w:r>
      <w:r w:rsidR="0013638C" w:rsidRPr="0013638C">
        <w:rPr>
          <w:rFonts w:ascii="Arial" w:hAnsi="Arial" w:cs="Arial"/>
          <w:sz w:val="20"/>
          <w:szCs w:val="20"/>
          <w:vertAlign w:val="superscript"/>
        </w:rPr>
        <w:t>TM</w:t>
      </w:r>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561A13E3" w:rsidR="0055260A" w:rsidRPr="00AB5806" w:rsidRDefault="00140234" w:rsidP="005A1E43">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4F49D2">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5A1E43">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5A1E43">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5A1E43">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1599EF7E" w:rsidR="00140234" w:rsidRPr="00AB5806" w:rsidRDefault="00140234" w:rsidP="005A1E43">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5A1E43">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2EA01CAC" w14:textId="77777777" w:rsidR="008854A7" w:rsidRDefault="00140234" w:rsidP="008854A7">
      <w:pPr>
        <w:spacing w:before="480" w:after="480"/>
        <w:jc w:val="center"/>
        <w:rPr>
          <w:rFonts w:ascii="Arial" w:hAnsi="Arial" w:cs="Arial"/>
          <w:sz w:val="20"/>
          <w:szCs w:val="20"/>
        </w:rPr>
      </w:pPr>
      <w:r w:rsidRPr="00AB5806">
        <w:rPr>
          <w:rFonts w:ascii="Arial" w:hAnsi="Arial" w:cs="Arial"/>
          <w:sz w:val="20"/>
          <w:szCs w:val="20"/>
        </w:rPr>
        <w:t>END OF SECTION</w:t>
      </w:r>
    </w:p>
    <w:p w14:paraId="4F78CC19" w14:textId="77777777" w:rsidR="008854A7" w:rsidRDefault="008854A7" w:rsidP="008854A7">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683ABE36"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50E667BA"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286AE9">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2A84B29A"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286AE9">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E2032"/>
    <w:multiLevelType w:val="hybridMultilevel"/>
    <w:tmpl w:val="FC085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89F7498"/>
    <w:multiLevelType w:val="hybridMultilevel"/>
    <w:tmpl w:val="7668F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C481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A31F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8633133">
    <w:abstractNumId w:val="0"/>
  </w:num>
  <w:num w:numId="2" w16cid:durableId="670765963">
    <w:abstractNumId w:val="27"/>
  </w:num>
  <w:num w:numId="3" w16cid:durableId="883905832">
    <w:abstractNumId w:val="2"/>
  </w:num>
  <w:num w:numId="4" w16cid:durableId="1137801132">
    <w:abstractNumId w:val="25"/>
  </w:num>
  <w:num w:numId="5" w16cid:durableId="1831873097">
    <w:abstractNumId w:val="7"/>
  </w:num>
  <w:num w:numId="6" w16cid:durableId="127937930">
    <w:abstractNumId w:val="20"/>
  </w:num>
  <w:num w:numId="7" w16cid:durableId="1669216246">
    <w:abstractNumId w:val="23"/>
  </w:num>
  <w:num w:numId="8" w16cid:durableId="2057199829">
    <w:abstractNumId w:val="19"/>
  </w:num>
  <w:num w:numId="9" w16cid:durableId="945504720">
    <w:abstractNumId w:val="3"/>
  </w:num>
  <w:num w:numId="10" w16cid:durableId="288558310">
    <w:abstractNumId w:val="1"/>
  </w:num>
  <w:num w:numId="11" w16cid:durableId="347678422">
    <w:abstractNumId w:val="33"/>
  </w:num>
  <w:num w:numId="12" w16cid:durableId="1486891751">
    <w:abstractNumId w:val="12"/>
  </w:num>
  <w:num w:numId="13" w16cid:durableId="2092309849">
    <w:abstractNumId w:val="16"/>
  </w:num>
  <w:num w:numId="14" w16cid:durableId="396174555">
    <w:abstractNumId w:val="32"/>
  </w:num>
  <w:num w:numId="15" w16cid:durableId="1787307602">
    <w:abstractNumId w:val="29"/>
  </w:num>
  <w:num w:numId="16" w16cid:durableId="1690134158">
    <w:abstractNumId w:val="28"/>
  </w:num>
  <w:num w:numId="17" w16cid:durableId="1494374078">
    <w:abstractNumId w:val="5"/>
  </w:num>
  <w:num w:numId="18" w16cid:durableId="996222451">
    <w:abstractNumId w:val="15"/>
  </w:num>
  <w:num w:numId="19" w16cid:durableId="460150521">
    <w:abstractNumId w:val="10"/>
  </w:num>
  <w:num w:numId="20" w16cid:durableId="1442649573">
    <w:abstractNumId w:val="18"/>
  </w:num>
  <w:num w:numId="21" w16cid:durableId="2071615295">
    <w:abstractNumId w:val="24"/>
  </w:num>
  <w:num w:numId="22" w16cid:durableId="1401978480">
    <w:abstractNumId w:val="30"/>
  </w:num>
  <w:num w:numId="23" w16cid:durableId="461919995">
    <w:abstractNumId w:val="21"/>
  </w:num>
  <w:num w:numId="24" w16cid:durableId="426313462">
    <w:abstractNumId w:val="17"/>
  </w:num>
  <w:num w:numId="25" w16cid:durableId="1015114374">
    <w:abstractNumId w:val="26"/>
  </w:num>
  <w:num w:numId="26" w16cid:durableId="507716050">
    <w:abstractNumId w:val="4"/>
  </w:num>
  <w:num w:numId="27" w16cid:durableId="1222212988">
    <w:abstractNumId w:val="31"/>
  </w:num>
  <w:num w:numId="28" w16cid:durableId="1793551095">
    <w:abstractNumId w:val="13"/>
  </w:num>
  <w:num w:numId="29" w16cid:durableId="896167656">
    <w:abstractNumId w:val="9"/>
  </w:num>
  <w:num w:numId="30" w16cid:durableId="877202783">
    <w:abstractNumId w:val="22"/>
  </w:num>
  <w:num w:numId="31" w16cid:durableId="1742602826">
    <w:abstractNumId w:val="8"/>
  </w:num>
  <w:num w:numId="32" w16cid:durableId="170821589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817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B6AA2"/>
    <w:rsid w:val="000C36BD"/>
    <w:rsid w:val="000C3DA8"/>
    <w:rsid w:val="000C6FBF"/>
    <w:rsid w:val="000D01AF"/>
    <w:rsid w:val="000D54AE"/>
    <w:rsid w:val="000E0294"/>
    <w:rsid w:val="000E3D40"/>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2CFF"/>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86AE9"/>
    <w:rsid w:val="00291FE2"/>
    <w:rsid w:val="002943FD"/>
    <w:rsid w:val="00295F5A"/>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1868"/>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49D2"/>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1E43"/>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0D4F"/>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854A7"/>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A238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8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FA23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383"/>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8854A7"/>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3210025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3230</Words>
  <Characters>17833</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21021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2022-06-03T20:18:00Z</dcterms:created>
  <dcterms:modified xsi:type="dcterms:W3CDTF">2022-09-09T17:20:00Z</dcterms:modified>
</cp:coreProperties>
</file>