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2C04" w14:textId="77777777" w:rsidR="00D3635D" w:rsidRPr="00AB5806" w:rsidRDefault="00297698" w:rsidP="002501E3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DIVISION 09 - FINISHES</w:t>
      </w:r>
      <w:r w:rsidRPr="00AB5806">
        <w:rPr>
          <w:rFonts w:ascii="Arial" w:hAnsi="Arial" w:cs="Arial"/>
          <w:sz w:val="20"/>
          <w:szCs w:val="20"/>
        </w:rPr>
        <w:br/>
      </w:r>
      <w:r w:rsidR="003939C2" w:rsidRPr="00AB5806">
        <w:rPr>
          <w:rFonts w:ascii="Arial" w:hAnsi="Arial" w:cs="Arial"/>
          <w:sz w:val="20"/>
          <w:szCs w:val="20"/>
        </w:rPr>
        <w:t>SECTION 096500</w:t>
      </w:r>
      <w:r w:rsidR="00A44F63" w:rsidRPr="00AB5806">
        <w:rPr>
          <w:rFonts w:ascii="Arial" w:hAnsi="Arial" w:cs="Arial"/>
          <w:sz w:val="20"/>
          <w:szCs w:val="20"/>
        </w:rPr>
        <w:t xml:space="preserve"> </w:t>
      </w:r>
      <w:r w:rsidR="003939C2" w:rsidRPr="00AB5806">
        <w:rPr>
          <w:rFonts w:ascii="Arial" w:hAnsi="Arial" w:cs="Arial"/>
          <w:sz w:val="20"/>
          <w:szCs w:val="20"/>
        </w:rPr>
        <w:t>RESILIENT FLOORING</w:t>
      </w:r>
    </w:p>
    <w:p w14:paraId="73389EF2" w14:textId="435C263C" w:rsidR="00D3635D" w:rsidRPr="00AB5806" w:rsidRDefault="00D3635D" w:rsidP="002501E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nora</w:t>
      </w:r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="0053712D">
        <w:rPr>
          <w:rFonts w:ascii="Arial" w:hAnsi="Arial" w:cs="Arial"/>
          <w:sz w:val="20"/>
          <w:szCs w:val="20"/>
        </w:rPr>
        <w:t>s</w:t>
      </w:r>
      <w:r w:rsidR="0030164A">
        <w:rPr>
          <w:rFonts w:ascii="Arial" w:hAnsi="Arial" w:cs="Arial"/>
          <w:sz w:val="20"/>
          <w:szCs w:val="20"/>
        </w:rPr>
        <w:t xml:space="preserve">anitary </w:t>
      </w:r>
      <w:r w:rsidR="0053712D">
        <w:rPr>
          <w:rFonts w:ascii="Arial" w:hAnsi="Arial" w:cs="Arial"/>
          <w:sz w:val="20"/>
          <w:szCs w:val="20"/>
        </w:rPr>
        <w:t>b</w:t>
      </w:r>
      <w:r w:rsidR="0030164A">
        <w:rPr>
          <w:rFonts w:ascii="Arial" w:hAnsi="Arial" w:cs="Arial"/>
          <w:sz w:val="20"/>
          <w:szCs w:val="20"/>
        </w:rPr>
        <w:t>ase</w:t>
      </w:r>
    </w:p>
    <w:p w14:paraId="5E368FBD" w14:textId="77777777" w:rsidR="002D00DC" w:rsidRPr="00AB5806" w:rsidRDefault="00297698" w:rsidP="002501E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This document is provided to assist in the preparation of a Project or Master Specification and has been formatted in accordance with the Construction Specifications Institute (CSI)’s </w:t>
      </w:r>
      <w:proofErr w:type="spellStart"/>
      <w:r w:rsidRPr="00AB5806">
        <w:rPr>
          <w:rFonts w:ascii="Arial" w:hAnsi="Arial" w:cs="Arial"/>
          <w:sz w:val="20"/>
          <w:szCs w:val="20"/>
        </w:rPr>
        <w:t>MasterFormat</w:t>
      </w:r>
      <w:proofErr w:type="spellEnd"/>
      <w:r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>.</w:t>
      </w:r>
    </w:p>
    <w:p w14:paraId="6E35402A" w14:textId="77777777" w:rsidR="003939C2" w:rsidRPr="00AB5806" w:rsidRDefault="002501E3" w:rsidP="00B5003D">
      <w:pPr>
        <w:spacing w:before="480" w:after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PART 1 - </w:t>
      </w:r>
      <w:r w:rsidR="003939C2" w:rsidRPr="00AB5806">
        <w:rPr>
          <w:rFonts w:ascii="Arial" w:hAnsi="Arial" w:cs="Arial"/>
          <w:sz w:val="20"/>
          <w:szCs w:val="20"/>
        </w:rPr>
        <w:t>GENERAL</w:t>
      </w:r>
    </w:p>
    <w:p w14:paraId="0BEB8ACA" w14:textId="77777777" w:rsidR="003939C2" w:rsidRPr="00AB5806" w:rsidRDefault="00837797" w:rsidP="00B5003D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1.1 </w:t>
      </w:r>
      <w:r w:rsidR="003939C2" w:rsidRPr="00AB5806">
        <w:rPr>
          <w:rFonts w:ascii="Arial" w:hAnsi="Arial" w:cs="Arial"/>
          <w:sz w:val="20"/>
          <w:szCs w:val="20"/>
        </w:rPr>
        <w:t>GENERAL PROVISIONS</w:t>
      </w:r>
    </w:p>
    <w:p w14:paraId="663820DA" w14:textId="77777777" w:rsidR="00837797" w:rsidRPr="00AB5806" w:rsidRDefault="003939C2" w:rsidP="00A2766B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Attention is directed to the CONTRACT AND GENERAL CONDITIONS and all Sections within DIVISION 01 - GENERAL REQUIREMENTS which are hereby made a part of this Section of the Specifications.</w:t>
      </w:r>
    </w:p>
    <w:p w14:paraId="12513140" w14:textId="77777777" w:rsidR="003939C2" w:rsidRPr="00AB5806" w:rsidRDefault="00837797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1.2 </w:t>
      </w:r>
      <w:r w:rsidR="003939C2" w:rsidRPr="00AB5806">
        <w:rPr>
          <w:rFonts w:ascii="Arial" w:hAnsi="Arial" w:cs="Arial"/>
          <w:sz w:val="20"/>
          <w:szCs w:val="20"/>
        </w:rPr>
        <w:t>DESCRIPTION OF WORK</w:t>
      </w:r>
    </w:p>
    <w:p w14:paraId="4FDB26DC" w14:textId="254116FF" w:rsidR="003939C2" w:rsidRPr="00AB5806" w:rsidRDefault="003939C2" w:rsidP="00A2766B">
      <w:pPr>
        <w:pStyle w:val="ListParagraph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Work Included: Provide labor, </w:t>
      </w:r>
      <w:r w:rsidR="00CC7216" w:rsidRPr="00AB5806">
        <w:rPr>
          <w:rFonts w:ascii="Arial" w:hAnsi="Arial" w:cs="Arial"/>
          <w:sz w:val="20"/>
          <w:szCs w:val="20"/>
        </w:rPr>
        <w:t>materials,</w:t>
      </w:r>
      <w:r w:rsidRPr="00AB5806">
        <w:rPr>
          <w:rFonts w:ascii="Arial" w:hAnsi="Arial" w:cs="Arial"/>
          <w:sz w:val="20"/>
          <w:szCs w:val="20"/>
        </w:rPr>
        <w:t xml:space="preserve"> and equipment necessary to complete the work of this Section, including but not limited to the following:</w:t>
      </w:r>
    </w:p>
    <w:p w14:paraId="256EB21F" w14:textId="77777777" w:rsidR="003939C2" w:rsidRPr="00AB5806" w:rsidRDefault="003939C2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commercial traffic.</w:t>
      </w:r>
    </w:p>
    <w:p w14:paraId="70834B30" w14:textId="77777777" w:rsidR="003939C2" w:rsidRPr="00AB5806" w:rsidRDefault="003939C2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sheet flooring for commercial traffic.</w:t>
      </w:r>
    </w:p>
    <w:p w14:paraId="77E87415" w14:textId="77777777" w:rsidR="00F30C3E" w:rsidRPr="00AB5806" w:rsidRDefault="00F30C3E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sheet flooring for commercial traffic with pre-applied adhesive.</w:t>
      </w:r>
    </w:p>
    <w:p w14:paraId="2BBA4F61" w14:textId="77777777" w:rsidR="003939C2" w:rsidRPr="00AB5806" w:rsidRDefault="003939C2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</w:t>
      </w:r>
      <w:r w:rsidR="00F61E38" w:rsidRPr="00AB5806">
        <w:rPr>
          <w:rFonts w:ascii="Arial" w:hAnsi="Arial" w:cs="Arial"/>
          <w:sz w:val="20"/>
          <w:szCs w:val="20"/>
        </w:rPr>
        <w:t>g for special fire requirements.</w:t>
      </w:r>
    </w:p>
    <w:p w14:paraId="2583F88F" w14:textId="77777777" w:rsidR="003939C2" w:rsidRPr="00AB5806" w:rsidRDefault="003939C2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extra heavy traffic, ice skate</w:t>
      </w:r>
      <w:r w:rsidR="00B03D9B" w:rsidRPr="00AB5806">
        <w:rPr>
          <w:rFonts w:ascii="Arial" w:hAnsi="Arial" w:cs="Arial"/>
          <w:sz w:val="20"/>
          <w:szCs w:val="20"/>
        </w:rPr>
        <w:t>,</w:t>
      </w:r>
      <w:r w:rsidRPr="00AB5806">
        <w:rPr>
          <w:rFonts w:ascii="Arial" w:hAnsi="Arial" w:cs="Arial"/>
          <w:sz w:val="20"/>
          <w:szCs w:val="20"/>
        </w:rPr>
        <w:t xml:space="preserve"> and golf spike resistant.</w:t>
      </w:r>
    </w:p>
    <w:p w14:paraId="52E341E4" w14:textId="77777777" w:rsidR="003939C2" w:rsidRPr="00AB5806" w:rsidRDefault="003939C2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pre-installed raised access flooring, or releasable application.</w:t>
      </w:r>
    </w:p>
    <w:p w14:paraId="7363ADA7" w14:textId="77777777" w:rsidR="003939C2" w:rsidRPr="00AB5806" w:rsidRDefault="003939C2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tile flooring for electrostatic dissipative protection.</w:t>
      </w:r>
    </w:p>
    <w:p w14:paraId="5209DA1A" w14:textId="77777777" w:rsidR="003939C2" w:rsidRPr="00AB5806" w:rsidRDefault="003939C2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sheet flooring for electrostatic dissipative protection.</w:t>
      </w:r>
    </w:p>
    <w:p w14:paraId="5F00E9CA" w14:textId="1812CF62" w:rsidR="003939C2" w:rsidRPr="00AB5806" w:rsidRDefault="003939C2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Resilient stair treads (one-piece nosing, </w:t>
      </w:r>
      <w:r w:rsidR="00CC7216" w:rsidRPr="00AB5806">
        <w:rPr>
          <w:rFonts w:ascii="Arial" w:hAnsi="Arial" w:cs="Arial"/>
          <w:sz w:val="20"/>
          <w:szCs w:val="20"/>
        </w:rPr>
        <w:t>tread,</w:t>
      </w:r>
      <w:r w:rsidRPr="00AB5806">
        <w:rPr>
          <w:rFonts w:ascii="Arial" w:hAnsi="Arial" w:cs="Arial"/>
          <w:sz w:val="20"/>
          <w:szCs w:val="20"/>
        </w:rPr>
        <w:t xml:space="preserve"> and riser).</w:t>
      </w:r>
    </w:p>
    <w:p w14:paraId="4115DC20" w14:textId="77777777" w:rsidR="003939C2" w:rsidRPr="00AB5806" w:rsidRDefault="003939C2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stair accessories.</w:t>
      </w:r>
    </w:p>
    <w:p w14:paraId="7EAA871F" w14:textId="77777777" w:rsidR="003939C2" w:rsidRPr="00AB5806" w:rsidRDefault="003939C2" w:rsidP="00AB5806">
      <w:pPr>
        <w:pStyle w:val="ListParagraph"/>
        <w:numPr>
          <w:ilvl w:val="0"/>
          <w:numId w:val="6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Resilient wall base, sanitary base</w:t>
      </w:r>
      <w:r w:rsidR="00B03D9B" w:rsidRPr="00AB5806">
        <w:rPr>
          <w:rFonts w:ascii="Arial" w:hAnsi="Arial" w:cs="Arial"/>
          <w:sz w:val="20"/>
          <w:szCs w:val="20"/>
        </w:rPr>
        <w:t>,</w:t>
      </w:r>
      <w:r w:rsidRPr="00AB5806">
        <w:rPr>
          <w:rFonts w:ascii="Arial" w:hAnsi="Arial" w:cs="Arial"/>
          <w:sz w:val="20"/>
          <w:szCs w:val="20"/>
        </w:rPr>
        <w:t xml:space="preserve"> and accessories.</w:t>
      </w:r>
    </w:p>
    <w:p w14:paraId="6F0EA5BF" w14:textId="77777777" w:rsidR="003939C2" w:rsidRPr="00AB5806" w:rsidRDefault="003939C2" w:rsidP="00A2766B">
      <w:pPr>
        <w:pStyle w:val="ListParagraph"/>
        <w:numPr>
          <w:ilvl w:val="0"/>
          <w:numId w:val="6"/>
        </w:numPr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Substrate preparation.</w:t>
      </w:r>
    </w:p>
    <w:p w14:paraId="1FF98966" w14:textId="77777777" w:rsidR="003939C2" w:rsidRPr="00AB5806" w:rsidRDefault="003939C2" w:rsidP="00A2766B">
      <w:pPr>
        <w:pStyle w:val="ListParagraph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Related Work: The following items are not included in this Section and are specified under the designated Sections:</w:t>
      </w:r>
    </w:p>
    <w:p w14:paraId="4318CF05" w14:textId="77777777" w:rsidR="003939C2" w:rsidRPr="00AB5806" w:rsidRDefault="00223D43" w:rsidP="00AB5806">
      <w:pPr>
        <w:pStyle w:val="ListParagraph"/>
        <w:numPr>
          <w:ilvl w:val="0"/>
          <w:numId w:val="7"/>
        </w:numPr>
        <w:tabs>
          <w:tab w:val="right" w:pos="1080"/>
        </w:tabs>
        <w:spacing w:after="60"/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Section 033000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CAST-IN-PLACE CONCRETE for concrete substrate; slab surface tolerances; vapor </w:t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retarder for applications on or below grade; requirement for </w:t>
      </w:r>
      <w:r w:rsidR="004D2242" w:rsidRPr="00AB5806">
        <w:rPr>
          <w:rFonts w:ascii="Arial" w:hAnsi="Arial" w:cs="Arial"/>
          <w:sz w:val="20"/>
          <w:szCs w:val="20"/>
        </w:rPr>
        <w:t>83/90-degree</w:t>
      </w:r>
      <w:r w:rsidR="003939C2" w:rsidRPr="00AB5806">
        <w:rPr>
          <w:rFonts w:ascii="Arial" w:hAnsi="Arial" w:cs="Arial"/>
          <w:sz w:val="20"/>
          <w:szCs w:val="20"/>
        </w:rPr>
        <w:t xml:space="preserve"> riser and tread edge angle for stair tread and </w:t>
      </w:r>
      <w:proofErr w:type="spellStart"/>
      <w:r w:rsidR="003939C2" w:rsidRPr="00AB5806">
        <w:rPr>
          <w:rFonts w:ascii="Arial" w:hAnsi="Arial" w:cs="Arial"/>
          <w:sz w:val="20"/>
          <w:szCs w:val="20"/>
        </w:rPr>
        <w:t>nosings</w:t>
      </w:r>
      <w:proofErr w:type="spellEnd"/>
      <w:r w:rsidR="003939C2" w:rsidRPr="00AB5806">
        <w:rPr>
          <w:rFonts w:ascii="Arial" w:hAnsi="Arial" w:cs="Arial"/>
          <w:sz w:val="20"/>
          <w:szCs w:val="20"/>
        </w:rPr>
        <w:t>.</w:t>
      </w:r>
    </w:p>
    <w:p w14:paraId="29CAB8CD" w14:textId="77777777" w:rsidR="003939C2" w:rsidRPr="00AB5806" w:rsidRDefault="003939C2" w:rsidP="00AB5806">
      <w:pPr>
        <w:pStyle w:val="ListParagraph"/>
        <w:numPr>
          <w:ilvl w:val="0"/>
          <w:numId w:val="7"/>
        </w:numPr>
        <w:tabs>
          <w:tab w:val="right" w:pos="1080"/>
        </w:tabs>
        <w:spacing w:after="60"/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</w:t>
      </w:r>
      <w:r w:rsidR="006E55EF" w:rsidRPr="00AB5806">
        <w:rPr>
          <w:rFonts w:ascii="Arial" w:hAnsi="Arial" w:cs="Arial"/>
          <w:sz w:val="20"/>
          <w:szCs w:val="20"/>
        </w:rPr>
        <w:t>tion 055100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="00223D43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 xml:space="preserve">METAL STAIRS AND RAILINGS; requirement for </w:t>
      </w:r>
      <w:r w:rsidR="004D2242" w:rsidRPr="00AB5806">
        <w:rPr>
          <w:rFonts w:ascii="Arial" w:hAnsi="Arial" w:cs="Arial"/>
          <w:sz w:val="20"/>
          <w:szCs w:val="20"/>
        </w:rPr>
        <w:t>83/90-degree</w:t>
      </w:r>
      <w:r w:rsidRPr="00AB5806">
        <w:rPr>
          <w:rFonts w:ascii="Arial" w:hAnsi="Arial" w:cs="Arial"/>
          <w:sz w:val="20"/>
          <w:szCs w:val="20"/>
        </w:rPr>
        <w:t xml:space="preserve"> riser and tread edge angle for stair tread and </w:t>
      </w:r>
      <w:proofErr w:type="spellStart"/>
      <w:r w:rsidRPr="00AB5806">
        <w:rPr>
          <w:rFonts w:ascii="Arial" w:hAnsi="Arial" w:cs="Arial"/>
          <w:sz w:val="20"/>
          <w:szCs w:val="20"/>
        </w:rPr>
        <w:t>nosings</w:t>
      </w:r>
      <w:proofErr w:type="spellEnd"/>
      <w:r w:rsidRPr="00AB5806">
        <w:rPr>
          <w:rFonts w:ascii="Arial" w:hAnsi="Arial" w:cs="Arial"/>
          <w:sz w:val="20"/>
          <w:szCs w:val="20"/>
        </w:rPr>
        <w:t>.</w:t>
      </w:r>
    </w:p>
    <w:p w14:paraId="61205CF9" w14:textId="77777777" w:rsidR="003939C2" w:rsidRPr="00AB5806" w:rsidRDefault="006E55EF" w:rsidP="00AB5806">
      <w:pPr>
        <w:pStyle w:val="ListParagraph"/>
        <w:numPr>
          <w:ilvl w:val="0"/>
          <w:numId w:val="7"/>
        </w:numPr>
        <w:tabs>
          <w:tab w:val="right" w:pos="1080"/>
        </w:tabs>
        <w:spacing w:after="60"/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Section 061000</w:t>
      </w:r>
      <w:r w:rsidRPr="00AB5806">
        <w:rPr>
          <w:rFonts w:ascii="Arial" w:hAnsi="Arial" w:cs="Arial"/>
          <w:sz w:val="20"/>
          <w:szCs w:val="20"/>
        </w:rPr>
        <w:tab/>
      </w:r>
      <w:r w:rsidR="00223D43"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ROUGH CARPENTRY for plywood substrate and surface tolerances.</w:t>
      </w:r>
    </w:p>
    <w:p w14:paraId="319BA7C1" w14:textId="77777777" w:rsidR="003939C2" w:rsidRPr="00AB5806" w:rsidRDefault="006E55EF" w:rsidP="00A2766B">
      <w:pPr>
        <w:pStyle w:val="ListParagraph"/>
        <w:numPr>
          <w:ilvl w:val="0"/>
          <w:numId w:val="7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Section 096900</w:t>
      </w:r>
      <w:r w:rsidRPr="00AB5806">
        <w:rPr>
          <w:rFonts w:ascii="Arial" w:hAnsi="Arial" w:cs="Arial"/>
          <w:sz w:val="20"/>
          <w:szCs w:val="20"/>
        </w:rPr>
        <w:tab/>
      </w:r>
      <w:r w:rsidR="00223D43"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ACCESS FLOORING for resilient floor covering for access panels.</w:t>
      </w:r>
    </w:p>
    <w:p w14:paraId="3B7F7526" w14:textId="77777777" w:rsidR="003939C2" w:rsidRPr="00AB5806" w:rsidRDefault="003939C2" w:rsidP="00A2766B">
      <w:pPr>
        <w:pStyle w:val="ListParagraph"/>
        <w:numPr>
          <w:ilvl w:val="0"/>
          <w:numId w:val="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References (Industry Standards):</w:t>
      </w:r>
    </w:p>
    <w:p w14:paraId="23BE0B13" w14:textId="77777777" w:rsidR="003939C2" w:rsidRPr="00AB5806" w:rsidRDefault="003939C2" w:rsidP="00A2766B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American Association of Textile Chemists and Colorists (AATCC):</w:t>
      </w:r>
    </w:p>
    <w:p w14:paraId="4CBB8A54" w14:textId="77777777" w:rsidR="003939C2" w:rsidRPr="00AB5806" w:rsidRDefault="006E55EF" w:rsidP="00157C53">
      <w:pPr>
        <w:pStyle w:val="ListParagraph"/>
        <w:numPr>
          <w:ilvl w:val="0"/>
          <w:numId w:val="9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lastRenderedPageBreak/>
        <w:t>AATCC 134</w:t>
      </w:r>
      <w:r w:rsidR="00157C53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Elec</w:t>
      </w:r>
      <w:r w:rsidR="00B808AE" w:rsidRPr="00AB5806">
        <w:rPr>
          <w:rFonts w:ascii="Arial" w:hAnsi="Arial" w:cs="Arial"/>
          <w:sz w:val="20"/>
          <w:szCs w:val="20"/>
        </w:rPr>
        <w:t>trostatic Propensity of Carpets</w:t>
      </w:r>
    </w:p>
    <w:p w14:paraId="51B69BB8" w14:textId="77777777" w:rsidR="003939C2" w:rsidRPr="00AB5806" w:rsidRDefault="003939C2" w:rsidP="00A2766B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American National Standards Institute (ANSI):</w:t>
      </w:r>
    </w:p>
    <w:p w14:paraId="6580CE90" w14:textId="77777777" w:rsidR="003939C2" w:rsidRPr="00AB5806" w:rsidRDefault="006E55EF" w:rsidP="00157C53">
      <w:pPr>
        <w:pStyle w:val="ListParagraph"/>
        <w:numPr>
          <w:ilvl w:val="0"/>
          <w:numId w:val="10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ANSI ESD S97.2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Floor Materials and Footwear – </w:t>
      </w:r>
      <w:r w:rsidR="00B808AE" w:rsidRPr="00AB5806">
        <w:rPr>
          <w:rFonts w:ascii="Arial" w:hAnsi="Arial" w:cs="Arial"/>
          <w:sz w:val="20"/>
          <w:szCs w:val="20"/>
        </w:rPr>
        <w:t>Voltage Measurement on a Person</w:t>
      </w:r>
    </w:p>
    <w:p w14:paraId="198159A9" w14:textId="77777777" w:rsidR="003939C2" w:rsidRPr="00AB5806" w:rsidRDefault="003939C2" w:rsidP="00A2766B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International (ASTM):</w:t>
      </w:r>
    </w:p>
    <w:p w14:paraId="125958BA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C518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Steady State Thermal Transmission Properties by Means o</w:t>
      </w:r>
      <w:r w:rsidR="00B808AE" w:rsidRPr="00AB5806">
        <w:rPr>
          <w:rFonts w:ascii="Arial" w:hAnsi="Arial" w:cs="Arial"/>
          <w:sz w:val="20"/>
          <w:szCs w:val="20"/>
        </w:rPr>
        <w:t>f the Heat Flow Meter Apparatus</w:t>
      </w:r>
    </w:p>
    <w:p w14:paraId="08AD911E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D412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Methods for Vulcanized Rubber and The</w:t>
      </w:r>
      <w:r w:rsidR="00B808AE" w:rsidRPr="00AB5806">
        <w:rPr>
          <w:rFonts w:ascii="Arial" w:hAnsi="Arial" w:cs="Arial"/>
          <w:sz w:val="20"/>
          <w:szCs w:val="20"/>
        </w:rPr>
        <w:t>rmoplastic Elastomers – Tension</w:t>
      </w:r>
    </w:p>
    <w:p w14:paraId="05A4F28F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D2047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Static Coefficient of Friction of Polish-Coated Floor Surfaces a</w:t>
      </w:r>
      <w:r w:rsidR="00B808AE" w:rsidRPr="00AB5806">
        <w:rPr>
          <w:rFonts w:ascii="Arial" w:hAnsi="Arial" w:cs="Arial"/>
          <w:sz w:val="20"/>
          <w:szCs w:val="20"/>
        </w:rPr>
        <w:t>s Measured by the James Machine</w:t>
      </w:r>
    </w:p>
    <w:p w14:paraId="23FA1671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D2240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Rubbe</w:t>
      </w:r>
      <w:r w:rsidR="00B808AE" w:rsidRPr="00AB5806">
        <w:rPr>
          <w:rFonts w:ascii="Arial" w:hAnsi="Arial" w:cs="Arial"/>
          <w:sz w:val="20"/>
          <w:szCs w:val="20"/>
        </w:rPr>
        <w:t>r Property – Durometer Hardness</w:t>
      </w:r>
    </w:p>
    <w:p w14:paraId="4C3BB342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</w:t>
      </w:r>
      <w:r w:rsidR="006E55EF" w:rsidRPr="00AB5806">
        <w:rPr>
          <w:rFonts w:ascii="Arial" w:hAnsi="Arial" w:cs="Arial"/>
          <w:sz w:val="20"/>
          <w:szCs w:val="20"/>
        </w:rPr>
        <w:t>3389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Coated Fabrics Abrasion Resistance (Rotary</w:t>
      </w:r>
      <w:r w:rsidR="00B808AE" w:rsidRPr="00AB5806">
        <w:rPr>
          <w:rFonts w:ascii="Arial" w:hAnsi="Arial" w:cs="Arial"/>
          <w:sz w:val="20"/>
          <w:szCs w:val="20"/>
        </w:rPr>
        <w:t xml:space="preserve"> Platform, Double Head Abrader)</w:t>
      </w:r>
    </w:p>
    <w:p w14:paraId="2958CC63" w14:textId="77777777" w:rsidR="003939C2" w:rsidRPr="00AB5806" w:rsidRDefault="006E55EF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D6499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Standard Test Method for </w:t>
      </w:r>
      <w:r w:rsidR="00E0067D" w:rsidRPr="00AB5806">
        <w:rPr>
          <w:rFonts w:ascii="Arial" w:hAnsi="Arial" w:cs="Arial"/>
          <w:sz w:val="20"/>
          <w:szCs w:val="20"/>
        </w:rPr>
        <w:t>the</w:t>
      </w:r>
      <w:r w:rsidR="003939C2" w:rsidRPr="00AB5806">
        <w:rPr>
          <w:rFonts w:ascii="Arial" w:hAnsi="Arial" w:cs="Arial"/>
          <w:sz w:val="20"/>
          <w:szCs w:val="20"/>
        </w:rPr>
        <w:t xml:space="preserve"> Immunological Measurement of Antigenic Protein in </w:t>
      </w:r>
      <w:r w:rsidR="00B808AE" w:rsidRPr="00AB5806">
        <w:rPr>
          <w:rFonts w:ascii="Arial" w:hAnsi="Arial" w:cs="Arial"/>
          <w:sz w:val="20"/>
          <w:szCs w:val="20"/>
        </w:rPr>
        <w:t>Natural Rubber and its Products</w:t>
      </w:r>
    </w:p>
    <w:p w14:paraId="4EA5AA89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E84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Surface Burning Charac</w:t>
      </w:r>
      <w:r w:rsidR="00B808AE" w:rsidRPr="00AB5806">
        <w:rPr>
          <w:rFonts w:ascii="Arial" w:hAnsi="Arial" w:cs="Arial"/>
          <w:sz w:val="20"/>
          <w:szCs w:val="20"/>
        </w:rPr>
        <w:t>teristics of Building Materials</w:t>
      </w:r>
    </w:p>
    <w:p w14:paraId="448C28EE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E648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Critical Radiant Flux of Floor Covering Systems Usi</w:t>
      </w:r>
      <w:r w:rsidR="00B808AE" w:rsidRPr="00AB5806">
        <w:rPr>
          <w:rFonts w:ascii="Arial" w:hAnsi="Arial" w:cs="Arial"/>
          <w:sz w:val="20"/>
          <w:szCs w:val="20"/>
        </w:rPr>
        <w:t>ng a Radiant Heat Energy Source</w:t>
      </w:r>
    </w:p>
    <w:p w14:paraId="500B0029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E662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Specific Optical Density of Smoke Gene</w:t>
      </w:r>
      <w:r w:rsidR="00B808AE" w:rsidRPr="00AB5806">
        <w:rPr>
          <w:rFonts w:ascii="Arial" w:hAnsi="Arial" w:cs="Arial"/>
          <w:sz w:val="20"/>
          <w:szCs w:val="20"/>
        </w:rPr>
        <w:t>rated by Solid Materials</w:t>
      </w:r>
    </w:p>
    <w:p w14:paraId="51120C98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E1745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Specification for Water Vapor Retarders Used in Contact with Soil or Gra</w:t>
      </w:r>
      <w:r w:rsidR="00B808AE" w:rsidRPr="00AB5806">
        <w:rPr>
          <w:rFonts w:ascii="Arial" w:hAnsi="Arial" w:cs="Arial"/>
          <w:sz w:val="20"/>
          <w:szCs w:val="20"/>
        </w:rPr>
        <w:t>nular Fill under Concrete Slabs</w:t>
      </w:r>
    </w:p>
    <w:p w14:paraId="3C7A0C0B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E2179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</w:t>
      </w:r>
      <w:r w:rsidR="00B808AE" w:rsidRPr="00AB5806">
        <w:rPr>
          <w:rFonts w:ascii="Arial" w:hAnsi="Arial" w:cs="Arial"/>
          <w:sz w:val="20"/>
          <w:szCs w:val="20"/>
        </w:rPr>
        <w:t>mission Through Concrete Floors</w:t>
      </w:r>
    </w:p>
    <w:p w14:paraId="312CE042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E2180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Determining the Activity of Incorporated Antimicrobial Agent(s) in Pol</w:t>
      </w:r>
      <w:r w:rsidR="00B808AE" w:rsidRPr="00AB5806">
        <w:rPr>
          <w:rFonts w:ascii="Arial" w:hAnsi="Arial" w:cs="Arial"/>
          <w:sz w:val="20"/>
          <w:szCs w:val="20"/>
        </w:rPr>
        <w:t>ymeric or Hydrophobic Materials</w:t>
      </w:r>
    </w:p>
    <w:p w14:paraId="21A40AC9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F150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Electrical Resistance of Conductive and Static</w:t>
      </w:r>
      <w:r w:rsidR="00B808AE" w:rsidRPr="00AB5806">
        <w:rPr>
          <w:rFonts w:ascii="Arial" w:hAnsi="Arial" w:cs="Arial"/>
          <w:sz w:val="20"/>
          <w:szCs w:val="20"/>
        </w:rPr>
        <w:t xml:space="preserve"> Dissipative Resilient Flooring</w:t>
      </w:r>
    </w:p>
    <w:p w14:paraId="2D3E8D73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F155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Method of Test for Temper of Strip and Shee</w:t>
      </w:r>
      <w:r w:rsidR="00B808AE" w:rsidRPr="00AB5806">
        <w:rPr>
          <w:rFonts w:ascii="Arial" w:hAnsi="Arial" w:cs="Arial"/>
          <w:sz w:val="20"/>
          <w:szCs w:val="20"/>
        </w:rPr>
        <w:t>t Metals for Electronic Devices</w:t>
      </w:r>
    </w:p>
    <w:p w14:paraId="53C532BE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F386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Thickness of Resilient Flooring</w:t>
      </w:r>
      <w:r w:rsidR="00B808AE" w:rsidRPr="00AB5806">
        <w:rPr>
          <w:rFonts w:ascii="Arial" w:hAnsi="Arial" w:cs="Arial"/>
          <w:sz w:val="20"/>
          <w:szCs w:val="20"/>
        </w:rPr>
        <w:t xml:space="preserve"> Materials Having Flat Surfaces</w:t>
      </w:r>
    </w:p>
    <w:p w14:paraId="4F38852E" w14:textId="77777777" w:rsidR="003939C2" w:rsidRPr="00AB5806" w:rsidRDefault="006E55EF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F710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>Standard Practice for Preparing Concrete Floor</w:t>
      </w:r>
      <w:r w:rsidR="00B808AE" w:rsidRPr="00AB5806">
        <w:rPr>
          <w:rFonts w:ascii="Arial" w:hAnsi="Arial" w:cs="Arial"/>
          <w:sz w:val="20"/>
          <w:szCs w:val="20"/>
        </w:rPr>
        <w:t>s to Receive Resilient Flooring</w:t>
      </w:r>
    </w:p>
    <w:p w14:paraId="465A0D9A" w14:textId="77777777" w:rsidR="003939C2" w:rsidRPr="00AB5806" w:rsidRDefault="006E55EF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F925</w:t>
      </w:r>
      <w:r w:rsidRPr="00AB5806">
        <w:rPr>
          <w:rFonts w:ascii="Arial" w:hAnsi="Arial" w:cs="Arial"/>
          <w:sz w:val="20"/>
          <w:szCs w:val="20"/>
        </w:rPr>
        <w:tab/>
      </w:r>
      <w:r w:rsidR="003939C2" w:rsidRPr="00AB5806">
        <w:rPr>
          <w:rFonts w:ascii="Arial" w:hAnsi="Arial" w:cs="Arial"/>
          <w:sz w:val="20"/>
          <w:szCs w:val="20"/>
        </w:rPr>
        <w:t xml:space="preserve">Standard Test Method for Resistance to </w:t>
      </w:r>
      <w:r w:rsidR="00B808AE" w:rsidRPr="00AB5806">
        <w:rPr>
          <w:rFonts w:ascii="Arial" w:hAnsi="Arial" w:cs="Arial"/>
          <w:sz w:val="20"/>
          <w:szCs w:val="20"/>
        </w:rPr>
        <w:t>Chemicals of Resilient Flooring</w:t>
      </w:r>
    </w:p>
    <w:p w14:paraId="07C8A943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F970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</w:t>
      </w:r>
      <w:r w:rsidR="00B808AE" w:rsidRPr="00AB5806">
        <w:rPr>
          <w:rFonts w:ascii="Arial" w:hAnsi="Arial" w:cs="Arial"/>
          <w:sz w:val="20"/>
          <w:szCs w:val="20"/>
        </w:rPr>
        <w:t>st Method for Static Load Limit</w:t>
      </w:r>
    </w:p>
    <w:p w14:paraId="38121A6D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F1344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Specification for Rubber Flo</w:t>
      </w:r>
      <w:r w:rsidR="00B808AE" w:rsidRPr="00AB5806">
        <w:rPr>
          <w:rFonts w:ascii="Arial" w:hAnsi="Arial" w:cs="Arial"/>
          <w:sz w:val="20"/>
          <w:szCs w:val="20"/>
        </w:rPr>
        <w:t>or Tile</w:t>
      </w:r>
    </w:p>
    <w:p w14:paraId="298C8C15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F1482</w:t>
      </w:r>
      <w:r w:rsidR="006E55EF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AB5806">
        <w:rPr>
          <w:rFonts w:ascii="Arial" w:hAnsi="Arial" w:cs="Arial"/>
          <w:sz w:val="20"/>
          <w:szCs w:val="20"/>
        </w:rPr>
        <w:t>Underlayment</w:t>
      </w:r>
      <w:r w:rsidR="00B808AE" w:rsidRPr="00AB5806">
        <w:rPr>
          <w:rFonts w:ascii="Arial" w:hAnsi="Arial" w:cs="Arial"/>
          <w:sz w:val="20"/>
          <w:szCs w:val="20"/>
        </w:rPr>
        <w:t>s</w:t>
      </w:r>
      <w:proofErr w:type="spellEnd"/>
      <w:r w:rsidR="00B808AE" w:rsidRPr="00AB5806">
        <w:rPr>
          <w:rFonts w:ascii="Arial" w:hAnsi="Arial" w:cs="Arial"/>
          <w:sz w:val="20"/>
          <w:szCs w:val="20"/>
        </w:rPr>
        <w:t xml:space="preserve"> to Receive Resilient Flooring</w:t>
      </w:r>
    </w:p>
    <w:p w14:paraId="0FE6DC38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F1514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Measuring Heat Stability</w:t>
      </w:r>
      <w:r w:rsidR="00B808AE" w:rsidRPr="00AB5806">
        <w:rPr>
          <w:rFonts w:ascii="Arial" w:hAnsi="Arial" w:cs="Arial"/>
          <w:sz w:val="20"/>
          <w:szCs w:val="20"/>
        </w:rPr>
        <w:t xml:space="preserve"> of Resilient Flooring by Color</w:t>
      </w:r>
    </w:p>
    <w:p w14:paraId="269B1AF9" w14:textId="77777777" w:rsidR="00365353" w:rsidRPr="00AB5806" w:rsidRDefault="00365353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F1515</w:t>
      </w:r>
      <w:r w:rsidRPr="00AB5806">
        <w:rPr>
          <w:rFonts w:ascii="Arial" w:hAnsi="Arial" w:cs="Arial"/>
          <w:sz w:val="20"/>
          <w:szCs w:val="20"/>
        </w:rPr>
        <w:tab/>
        <w:t>Standard Test Method for Measuring Light Stability of Resilient Flooring by Color Change</w:t>
      </w:r>
    </w:p>
    <w:p w14:paraId="27669900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F1859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Specification for Rubber Sheet</w:t>
      </w:r>
      <w:r w:rsidR="00B808AE" w:rsidRPr="00AB5806">
        <w:rPr>
          <w:rFonts w:ascii="Arial" w:hAnsi="Arial" w:cs="Arial"/>
          <w:sz w:val="20"/>
          <w:szCs w:val="20"/>
        </w:rPr>
        <w:t xml:space="preserve"> Floor Covering Without Backing</w:t>
      </w:r>
    </w:p>
    <w:p w14:paraId="260866F9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F1860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="00365353" w:rsidRPr="00AB5806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FC20D0" w:rsidRPr="00AB5806">
        <w:rPr>
          <w:rFonts w:ascii="Arial" w:hAnsi="Arial" w:cs="Arial"/>
          <w:sz w:val="20"/>
          <w:szCs w:val="20"/>
        </w:rPr>
        <w:t>with</w:t>
      </w:r>
      <w:r w:rsidR="00365353" w:rsidRPr="00AB5806">
        <w:rPr>
          <w:rFonts w:ascii="Arial" w:hAnsi="Arial" w:cs="Arial"/>
          <w:sz w:val="20"/>
          <w:szCs w:val="20"/>
        </w:rPr>
        <w:t xml:space="preserve"> Backing</w:t>
      </w:r>
    </w:p>
    <w:p w14:paraId="2B632D5C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F1861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</w:t>
      </w:r>
      <w:r w:rsidR="00B808AE" w:rsidRPr="00AB5806">
        <w:rPr>
          <w:rFonts w:ascii="Arial" w:hAnsi="Arial" w:cs="Arial"/>
          <w:sz w:val="20"/>
          <w:szCs w:val="20"/>
        </w:rPr>
        <w:t>ication for Resilient Wall Base</w:t>
      </w:r>
    </w:p>
    <w:p w14:paraId="16CFE02A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lastRenderedPageBreak/>
        <w:t>ASTM F2055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Size and Squareness of Resilient</w:t>
      </w:r>
      <w:r w:rsidR="00B808AE" w:rsidRPr="00AB5806">
        <w:rPr>
          <w:rFonts w:ascii="Arial" w:hAnsi="Arial" w:cs="Arial"/>
          <w:sz w:val="20"/>
          <w:szCs w:val="20"/>
        </w:rPr>
        <w:t xml:space="preserve"> Floor Tile by Dial Gage Method</w:t>
      </w:r>
    </w:p>
    <w:p w14:paraId="3FD77882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F2169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Specifica</w:t>
      </w:r>
      <w:r w:rsidR="00B808AE" w:rsidRPr="00AB5806">
        <w:rPr>
          <w:rFonts w:ascii="Arial" w:hAnsi="Arial" w:cs="Arial"/>
          <w:sz w:val="20"/>
          <w:szCs w:val="20"/>
        </w:rPr>
        <w:t>tion for Resilient Stair Treads</w:t>
      </w:r>
    </w:p>
    <w:p w14:paraId="4836F77B" w14:textId="77777777" w:rsidR="003939C2" w:rsidRPr="00AB5806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F2170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Determining Relative Humidity in Concrete F</w:t>
      </w:r>
      <w:r w:rsidR="00B808AE" w:rsidRPr="00AB5806">
        <w:rPr>
          <w:rFonts w:ascii="Arial" w:hAnsi="Arial" w:cs="Arial"/>
          <w:sz w:val="20"/>
          <w:szCs w:val="20"/>
        </w:rPr>
        <w:t>loor Slabs Using in situ Probes</w:t>
      </w:r>
    </w:p>
    <w:p w14:paraId="7FC104DE" w14:textId="7FC02D91" w:rsidR="003939C2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ASTM F2199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AB5806">
        <w:rPr>
          <w:rFonts w:ascii="Arial" w:hAnsi="Arial" w:cs="Arial"/>
          <w:sz w:val="20"/>
          <w:szCs w:val="20"/>
        </w:rPr>
        <w:t>Standard Test Method for Determining Dimensional Stability of Resilient Fl</w:t>
      </w:r>
      <w:r w:rsidR="00B808AE" w:rsidRPr="00AB5806">
        <w:rPr>
          <w:rFonts w:ascii="Arial" w:hAnsi="Arial" w:cs="Arial"/>
          <w:sz w:val="20"/>
          <w:szCs w:val="20"/>
        </w:rPr>
        <w:t>oor Tile after Exposure to Heat</w:t>
      </w:r>
    </w:p>
    <w:p w14:paraId="0AA105A5" w14:textId="59F65D3D" w:rsidR="00F946FC" w:rsidRPr="00D67C65" w:rsidRDefault="00F946FC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bookmarkStart w:id="0" w:name="_Hlk63759892"/>
      <w:r w:rsidRPr="00D67C65">
        <w:rPr>
          <w:rFonts w:ascii="Arial" w:hAnsi="Arial" w:cs="Arial"/>
          <w:sz w:val="20"/>
          <w:szCs w:val="20"/>
        </w:rPr>
        <w:t>ASTM F2753</w:t>
      </w:r>
      <w:r w:rsidRPr="00D67C6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bookmarkEnd w:id="0"/>
    <w:p w14:paraId="2AE4BB06" w14:textId="77777777" w:rsidR="003939C2" w:rsidRPr="00D67C65" w:rsidRDefault="003939C2" w:rsidP="00AB5806">
      <w:pPr>
        <w:pStyle w:val="ListParagraph"/>
        <w:numPr>
          <w:ilvl w:val="0"/>
          <w:numId w:val="13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ASTM F3010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Pr="00D67C65">
        <w:rPr>
          <w:rFonts w:ascii="Arial" w:hAnsi="Arial" w:cs="Arial"/>
          <w:sz w:val="20"/>
          <w:szCs w:val="20"/>
        </w:rPr>
        <w:t xml:space="preserve">Standard Practice for Two-Component Resin Based Membrane-Forming Moisture Mitigation Systems for Use </w:t>
      </w:r>
      <w:r w:rsidR="00B808AE" w:rsidRPr="00D67C65">
        <w:rPr>
          <w:rFonts w:ascii="Arial" w:hAnsi="Arial" w:cs="Arial"/>
          <w:sz w:val="20"/>
          <w:szCs w:val="20"/>
        </w:rPr>
        <w:t>Under Resilient Floor Coverings</w:t>
      </w:r>
    </w:p>
    <w:p w14:paraId="23E7B11E" w14:textId="77777777" w:rsidR="003939C2" w:rsidRPr="00D67C65" w:rsidRDefault="003939C2" w:rsidP="00A2766B">
      <w:pPr>
        <w:pStyle w:val="ListParagraph"/>
        <w:numPr>
          <w:ilvl w:val="0"/>
          <w:numId w:val="13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ASTM G21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Pr="00D67C65">
        <w:rPr>
          <w:rFonts w:ascii="Arial" w:hAnsi="Arial" w:cs="Arial"/>
          <w:sz w:val="20"/>
          <w:szCs w:val="20"/>
        </w:rPr>
        <w:t>Standard Practice for Determining Resistance of Synthet</w:t>
      </w:r>
      <w:r w:rsidR="00B808AE" w:rsidRPr="00D67C65">
        <w:rPr>
          <w:rFonts w:ascii="Arial" w:hAnsi="Arial" w:cs="Arial"/>
          <w:sz w:val="20"/>
          <w:szCs w:val="20"/>
        </w:rPr>
        <w:t>ic Polymeric Materials to Fungi</w:t>
      </w:r>
    </w:p>
    <w:p w14:paraId="0A82A0DF" w14:textId="77777777" w:rsidR="003939C2" w:rsidRPr="00D67C65" w:rsidRDefault="003939C2" w:rsidP="001C1AB1">
      <w:pPr>
        <w:pStyle w:val="ListParagraph"/>
        <w:numPr>
          <w:ilvl w:val="0"/>
          <w:numId w:val="14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European Norm (FTM):</w:t>
      </w:r>
    </w:p>
    <w:p w14:paraId="50623DBD" w14:textId="77777777" w:rsidR="003939C2" w:rsidRPr="00D67C65" w:rsidRDefault="003939C2" w:rsidP="001C1AB1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 xml:space="preserve">FTM 101 C 4046 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="003F772E" w:rsidRPr="00D67C65">
        <w:rPr>
          <w:rFonts w:ascii="Arial" w:hAnsi="Arial" w:cs="Arial"/>
          <w:sz w:val="20"/>
          <w:szCs w:val="20"/>
        </w:rPr>
        <w:t>Static Decay</w:t>
      </w:r>
    </w:p>
    <w:p w14:paraId="63E75460" w14:textId="77777777" w:rsidR="003939C2" w:rsidRPr="00D67C65" w:rsidRDefault="003939C2" w:rsidP="001C1AB1">
      <w:pPr>
        <w:pStyle w:val="ListParagraph"/>
        <w:numPr>
          <w:ilvl w:val="0"/>
          <w:numId w:val="16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International Organization for Standardization (ISO):</w:t>
      </w:r>
    </w:p>
    <w:p w14:paraId="3C9CC31D" w14:textId="74D7F161" w:rsidR="003939C2" w:rsidRPr="00D67C65" w:rsidRDefault="003939C2" w:rsidP="001C1AB1">
      <w:pPr>
        <w:pStyle w:val="ListParagraph"/>
        <w:numPr>
          <w:ilvl w:val="0"/>
          <w:numId w:val="17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ISO 1</w:t>
      </w:r>
      <w:r w:rsidR="00356AB4">
        <w:rPr>
          <w:rFonts w:ascii="Arial" w:hAnsi="Arial" w:cs="Arial"/>
          <w:sz w:val="20"/>
          <w:szCs w:val="20"/>
        </w:rPr>
        <w:t>01</w:t>
      </w:r>
      <w:r w:rsidRPr="00D67C65">
        <w:rPr>
          <w:rFonts w:ascii="Arial" w:hAnsi="Arial" w:cs="Arial"/>
          <w:sz w:val="20"/>
          <w:szCs w:val="20"/>
        </w:rPr>
        <w:t>40</w:t>
      </w:r>
      <w:r w:rsidR="00356AB4">
        <w:rPr>
          <w:rFonts w:ascii="Arial" w:hAnsi="Arial" w:cs="Arial"/>
          <w:sz w:val="20"/>
          <w:szCs w:val="20"/>
        </w:rPr>
        <w:t>-3</w:t>
      </w:r>
      <w:r w:rsidR="00E05395" w:rsidRPr="00D67C65">
        <w:rPr>
          <w:rFonts w:ascii="Arial" w:hAnsi="Arial" w:cs="Arial"/>
          <w:sz w:val="20"/>
          <w:szCs w:val="20"/>
        </w:rPr>
        <w:tab/>
      </w:r>
      <w:r w:rsidRPr="00D67C65">
        <w:rPr>
          <w:rFonts w:ascii="Arial" w:hAnsi="Arial" w:cs="Arial"/>
          <w:sz w:val="20"/>
          <w:szCs w:val="20"/>
        </w:rPr>
        <w:t>Measurement of sound insulation in bui</w:t>
      </w:r>
      <w:r w:rsidR="00B808AE" w:rsidRPr="00D67C65">
        <w:rPr>
          <w:rFonts w:ascii="Arial" w:hAnsi="Arial" w:cs="Arial"/>
          <w:sz w:val="20"/>
          <w:szCs w:val="20"/>
        </w:rPr>
        <w:t>ldings and of building elements</w:t>
      </w:r>
    </w:p>
    <w:p w14:paraId="60C66D82" w14:textId="0BDE4EF0" w:rsidR="00F946FC" w:rsidRPr="00D67C65" w:rsidRDefault="00F946FC" w:rsidP="001C1AB1">
      <w:pPr>
        <w:pStyle w:val="ListParagraph"/>
        <w:numPr>
          <w:ilvl w:val="0"/>
          <w:numId w:val="17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67C65">
        <w:rPr>
          <w:rFonts w:ascii="Arial" w:hAnsi="Arial" w:cs="Arial"/>
          <w:sz w:val="20"/>
          <w:szCs w:val="20"/>
        </w:rPr>
        <w:t>ISO 26987</w:t>
      </w:r>
      <w:r w:rsidRPr="00D67C65">
        <w:rPr>
          <w:rFonts w:ascii="Arial" w:hAnsi="Arial" w:cs="Arial"/>
          <w:sz w:val="20"/>
          <w:szCs w:val="20"/>
        </w:rPr>
        <w:tab/>
      </w:r>
      <w:bookmarkStart w:id="1" w:name="_Hlk63760281"/>
      <w:r w:rsidRPr="00D67C65">
        <w:rPr>
          <w:rFonts w:ascii="Arial" w:hAnsi="Arial" w:cs="Arial"/>
          <w:sz w:val="20"/>
          <w:szCs w:val="20"/>
        </w:rPr>
        <w:t>Determination of staining and resistance to chemicals</w:t>
      </w:r>
      <w:bookmarkEnd w:id="1"/>
    </w:p>
    <w:p w14:paraId="1ED65C1D" w14:textId="77777777" w:rsidR="00356AB4" w:rsidRPr="00AB5806" w:rsidRDefault="00356AB4" w:rsidP="00356AB4">
      <w:pPr>
        <w:pStyle w:val="ListParagraph"/>
        <w:numPr>
          <w:ilvl w:val="0"/>
          <w:numId w:val="18"/>
        </w:numPr>
        <w:spacing w:before="160"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National Fire Protection Association (NFPA):</w:t>
      </w:r>
    </w:p>
    <w:p w14:paraId="20988952" w14:textId="77777777" w:rsidR="00356AB4" w:rsidRPr="00AB5806" w:rsidRDefault="00356AB4" w:rsidP="00356AB4">
      <w:pPr>
        <w:pStyle w:val="ListParagraph"/>
        <w:numPr>
          <w:ilvl w:val="0"/>
          <w:numId w:val="19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NFPA 253 </w:t>
      </w:r>
      <w:r w:rsidRPr="00AB5806">
        <w:rPr>
          <w:rFonts w:ascii="Arial" w:hAnsi="Arial" w:cs="Arial"/>
          <w:sz w:val="20"/>
          <w:szCs w:val="20"/>
        </w:rPr>
        <w:tab/>
        <w:t>Test Method for Critical Radiant Flux of Floor Covering Systems Using a Radiant Energy Source</w:t>
      </w:r>
    </w:p>
    <w:p w14:paraId="16D8DEE4" w14:textId="77777777" w:rsidR="00356AB4" w:rsidRPr="00AB5806" w:rsidRDefault="00356AB4" w:rsidP="00356AB4">
      <w:pPr>
        <w:pStyle w:val="ListParagraph"/>
        <w:numPr>
          <w:ilvl w:val="0"/>
          <w:numId w:val="19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NFPA 258 </w:t>
      </w:r>
      <w:r w:rsidRPr="00AB5806">
        <w:rPr>
          <w:rFonts w:ascii="Arial" w:hAnsi="Arial" w:cs="Arial"/>
          <w:sz w:val="20"/>
          <w:szCs w:val="20"/>
        </w:rPr>
        <w:tab/>
        <w:t>Test Method for Specific Density of Smoke Generated by Solid Materials</w:t>
      </w:r>
    </w:p>
    <w:p w14:paraId="64F5FA03" w14:textId="7EE422D5" w:rsidR="003939C2" w:rsidRPr="00AB5806" w:rsidRDefault="00356AB4" w:rsidP="001C1AB1">
      <w:pPr>
        <w:pStyle w:val="ListParagraph"/>
        <w:numPr>
          <w:ilvl w:val="0"/>
          <w:numId w:val="18"/>
        </w:numPr>
        <w:spacing w:before="160" w:after="60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</w:t>
      </w:r>
      <w:r w:rsidR="003939C2" w:rsidRPr="00AB5806">
        <w:rPr>
          <w:rFonts w:ascii="Arial" w:hAnsi="Arial" w:cs="Arial"/>
          <w:sz w:val="20"/>
          <w:szCs w:val="20"/>
        </w:rPr>
        <w:t>:</w:t>
      </w:r>
    </w:p>
    <w:p w14:paraId="4B85340F" w14:textId="2213A864" w:rsidR="003939C2" w:rsidRPr="00AB5806" w:rsidRDefault="00356AB4" w:rsidP="00356AB4">
      <w:pPr>
        <w:pStyle w:val="ListParagraph"/>
        <w:numPr>
          <w:ilvl w:val="0"/>
          <w:numId w:val="120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CAN/ULC-S102.2</w:t>
      </w:r>
      <w:r w:rsidR="003939C2" w:rsidRPr="00AB5806">
        <w:rPr>
          <w:rFonts w:ascii="Arial" w:hAnsi="Arial" w:cs="Arial"/>
          <w:sz w:val="20"/>
          <w:szCs w:val="20"/>
        </w:rPr>
        <w:t xml:space="preserve"> </w:t>
      </w:r>
      <w:r w:rsidR="00E05395" w:rsidRPr="00AB5806">
        <w:rPr>
          <w:rFonts w:ascii="Arial" w:hAnsi="Arial" w:cs="Arial"/>
          <w:sz w:val="20"/>
          <w:szCs w:val="20"/>
        </w:rPr>
        <w:tab/>
      </w:r>
      <w:r w:rsidRPr="00356AB4">
        <w:rPr>
          <w:rFonts w:ascii="Arial" w:hAnsi="Arial" w:cs="Arial"/>
          <w:sz w:val="20"/>
          <w:szCs w:val="20"/>
        </w:rPr>
        <w:t>Standard Method of Test for Surface Burning Characteristics of Flooring, Floor Coverings, and Miscellaneous Materials and Assemblies</w:t>
      </w:r>
    </w:p>
    <w:p w14:paraId="1C5230E9" w14:textId="77777777" w:rsidR="003939C2" w:rsidRPr="00AB5806" w:rsidRDefault="009C5D34" w:rsidP="001C1AB1">
      <w:pPr>
        <w:spacing w:before="16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1.3 </w:t>
      </w:r>
      <w:r w:rsidR="003939C2" w:rsidRPr="00AB5806">
        <w:rPr>
          <w:rFonts w:ascii="Arial" w:hAnsi="Arial" w:cs="Arial"/>
          <w:sz w:val="20"/>
          <w:szCs w:val="20"/>
        </w:rPr>
        <w:t>SUBMITTALS</w:t>
      </w:r>
    </w:p>
    <w:p w14:paraId="182B1F6E" w14:textId="653AB8F6" w:rsidR="003939C2" w:rsidRPr="00AB5806" w:rsidRDefault="003939C2" w:rsidP="00A2766B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Product Data: Submit manufacturer's product data, installation </w:t>
      </w:r>
      <w:r w:rsidR="009F320D">
        <w:rPr>
          <w:rFonts w:ascii="Arial" w:hAnsi="Arial" w:cs="Arial"/>
          <w:sz w:val="20"/>
          <w:szCs w:val="20"/>
        </w:rPr>
        <w:t>instructions</w:t>
      </w:r>
      <w:r w:rsidRPr="00AB5806">
        <w:rPr>
          <w:rFonts w:ascii="Arial" w:hAnsi="Arial" w:cs="Arial"/>
          <w:sz w:val="20"/>
          <w:szCs w:val="20"/>
        </w:rPr>
        <w:t xml:space="preserve"> and maintenance guide</w:t>
      </w:r>
      <w:r w:rsidR="009F320D">
        <w:rPr>
          <w:rFonts w:ascii="Arial" w:hAnsi="Arial" w:cs="Arial"/>
          <w:sz w:val="20"/>
          <w:szCs w:val="20"/>
        </w:rPr>
        <w:t>lines</w:t>
      </w:r>
      <w:r w:rsidRPr="00AB5806">
        <w:rPr>
          <w:rFonts w:ascii="Arial" w:hAnsi="Arial" w:cs="Arial"/>
          <w:sz w:val="20"/>
          <w:szCs w:val="20"/>
        </w:rPr>
        <w:t xml:space="preserve"> for each material and accessory proposed for use.</w:t>
      </w:r>
    </w:p>
    <w:p w14:paraId="49618F0F" w14:textId="77777777" w:rsidR="003939C2" w:rsidRPr="00AB5806" w:rsidRDefault="003939C2" w:rsidP="00A2766B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Samples: Submit three representative samples of each product specified for verification.</w:t>
      </w:r>
    </w:p>
    <w:p w14:paraId="3EBA12F5" w14:textId="77777777" w:rsidR="003939C2" w:rsidRPr="00AB5806" w:rsidRDefault="009C5D34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1.4 </w:t>
      </w:r>
      <w:r w:rsidR="003939C2" w:rsidRPr="00AB5806">
        <w:rPr>
          <w:rFonts w:ascii="Arial" w:hAnsi="Arial" w:cs="Arial"/>
          <w:sz w:val="20"/>
          <w:szCs w:val="20"/>
        </w:rPr>
        <w:t>QUALITY ASSURANCE</w:t>
      </w:r>
    </w:p>
    <w:p w14:paraId="0376190C" w14:textId="77777777" w:rsidR="003939C2" w:rsidRPr="00AB5806" w:rsidRDefault="003939C2" w:rsidP="00A2766B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Manufacturer Qualifications: Provide resilient flooring manufactured by a firm with a minimum of 10 years’ experience with resilient flooring of type equivalent to those specified.</w:t>
      </w:r>
    </w:p>
    <w:p w14:paraId="64ABA53E" w14:textId="77777777" w:rsidR="003939C2" w:rsidRPr="00AB5806" w:rsidRDefault="003939C2" w:rsidP="00AB5806">
      <w:pPr>
        <w:pStyle w:val="ListParagraph"/>
        <w:numPr>
          <w:ilvl w:val="0"/>
          <w:numId w:val="22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Manufacturer’s quality management system </w:t>
      </w:r>
      <w:r w:rsidR="00B16EB9" w:rsidRPr="00AB5806">
        <w:rPr>
          <w:rFonts w:ascii="Arial" w:hAnsi="Arial" w:cs="Arial"/>
          <w:sz w:val="20"/>
          <w:szCs w:val="20"/>
        </w:rPr>
        <w:t>must</w:t>
      </w:r>
      <w:r w:rsidRPr="00AB5806">
        <w:rPr>
          <w:rFonts w:ascii="Arial" w:hAnsi="Arial" w:cs="Arial"/>
          <w:sz w:val="20"/>
          <w:szCs w:val="20"/>
        </w:rPr>
        <w:t xml:space="preserve"> have ISO 9001:2000 approval.</w:t>
      </w:r>
    </w:p>
    <w:p w14:paraId="27EF2B18" w14:textId="6798A4B2" w:rsidR="003939C2" w:rsidRPr="00AB5806" w:rsidRDefault="003939C2" w:rsidP="00AB5806">
      <w:pPr>
        <w:pStyle w:val="ListParagraph"/>
        <w:numPr>
          <w:ilvl w:val="0"/>
          <w:numId w:val="22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2" w:name="_Hlk64470345"/>
      <w:r w:rsidRPr="00AB5806">
        <w:rPr>
          <w:rFonts w:ascii="Arial" w:hAnsi="Arial" w:cs="Arial"/>
          <w:sz w:val="20"/>
          <w:szCs w:val="20"/>
        </w:rPr>
        <w:t>Provide resilient flooring products</w:t>
      </w:r>
      <w:r w:rsidR="005376B8">
        <w:rPr>
          <w:rFonts w:ascii="Arial" w:hAnsi="Arial" w:cs="Arial"/>
          <w:sz w:val="20"/>
          <w:szCs w:val="20"/>
        </w:rPr>
        <w:t xml:space="preserve"> and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="00CC7216" w:rsidRPr="00AB5806">
        <w:rPr>
          <w:rFonts w:ascii="Arial" w:hAnsi="Arial" w:cs="Arial"/>
          <w:sz w:val="20"/>
          <w:szCs w:val="20"/>
        </w:rPr>
        <w:t>accessories</w:t>
      </w:r>
      <w:r w:rsidR="00952601">
        <w:rPr>
          <w:rFonts w:ascii="Arial" w:hAnsi="Arial" w:cs="Arial"/>
          <w:sz w:val="20"/>
          <w:szCs w:val="20"/>
        </w:rPr>
        <w:t xml:space="preserve"> </w:t>
      </w:r>
      <w:r w:rsidRPr="00AB5806">
        <w:rPr>
          <w:rFonts w:ascii="Arial" w:hAnsi="Arial" w:cs="Arial"/>
          <w:sz w:val="20"/>
          <w:szCs w:val="20"/>
        </w:rPr>
        <w:t>from one manufacturer to ensure compatibility.</w:t>
      </w:r>
    </w:p>
    <w:bookmarkEnd w:id="2"/>
    <w:p w14:paraId="1D54FCF4" w14:textId="77777777" w:rsidR="003939C2" w:rsidRPr="00AB5806" w:rsidRDefault="003939C2" w:rsidP="00AB5806">
      <w:pPr>
        <w:pStyle w:val="ListParagraph"/>
        <w:numPr>
          <w:ilvl w:val="0"/>
          <w:numId w:val="22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Manufacturer shall be capable of providing technical training and technical field service representation.</w:t>
      </w:r>
    </w:p>
    <w:p w14:paraId="578E5344" w14:textId="27DA23CE" w:rsidR="00B009B5" w:rsidRDefault="003939C2" w:rsidP="00B009B5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bookmarkStart w:id="3" w:name="_Hlk64470386"/>
      <w:r w:rsidRPr="00AB5806">
        <w:rPr>
          <w:rFonts w:ascii="Arial" w:hAnsi="Arial" w:cs="Arial"/>
          <w:sz w:val="20"/>
          <w:szCs w:val="20"/>
        </w:rPr>
        <w:t>Installer Qualifications: Acceptable to manufacturer of resilient flooring or INSTALL (International Standards &amp; Training Alliance) resilient certified for the requirements of the project</w:t>
      </w:r>
      <w:r w:rsidR="00B009B5">
        <w:rPr>
          <w:rFonts w:ascii="Arial" w:hAnsi="Arial" w:cs="Arial"/>
          <w:sz w:val="20"/>
          <w:szCs w:val="20"/>
        </w:rPr>
        <w:t xml:space="preserve"> </w:t>
      </w:r>
      <w:r w:rsidR="00B009B5">
        <w:rPr>
          <w:rFonts w:ascii="Arial" w:eastAsia="Times New Roman" w:hAnsi="Arial" w:cs="Arial"/>
          <w:sz w:val="20"/>
          <w:szCs w:val="20"/>
        </w:rPr>
        <w:t>with a minimum of 4 years’ experience with resilient flooring of type equivalent to those specified</w:t>
      </w:r>
      <w:r w:rsidRPr="00AB5806">
        <w:rPr>
          <w:rFonts w:ascii="Arial" w:hAnsi="Arial" w:cs="Arial"/>
          <w:sz w:val="20"/>
          <w:szCs w:val="20"/>
        </w:rPr>
        <w:t>.</w:t>
      </w:r>
    </w:p>
    <w:p w14:paraId="07046856" w14:textId="77777777" w:rsidR="00B009B5" w:rsidRDefault="00B009B5" w:rsidP="00952601">
      <w:pPr>
        <w:pStyle w:val="ListParagraph"/>
        <w:numPr>
          <w:ilvl w:val="1"/>
          <w:numId w:val="119"/>
        </w:numPr>
        <w:spacing w:before="120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It is recommended to have a minimum of one installer per working party with the ability to provide proof of current credentials at request. </w:t>
      </w:r>
    </w:p>
    <w:p w14:paraId="4F237160" w14:textId="77777777" w:rsidR="00B009B5" w:rsidRDefault="00B009B5" w:rsidP="00952601">
      <w:pPr>
        <w:pStyle w:val="ListParagraph"/>
        <w:numPr>
          <w:ilvl w:val="1"/>
          <w:numId w:val="119"/>
        </w:numPr>
        <w:spacing w:before="120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Has obtained and maintained current credentials from manufacturer’s training program. </w:t>
      </w:r>
    </w:p>
    <w:p w14:paraId="1DC14A51" w14:textId="77777777" w:rsidR="00B009B5" w:rsidRDefault="00B009B5" w:rsidP="00952601">
      <w:pPr>
        <w:pStyle w:val="ListParagraph"/>
        <w:numPr>
          <w:ilvl w:val="1"/>
          <w:numId w:val="119"/>
        </w:numPr>
        <w:spacing w:before="120" w:line="252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Installers shall be able to exhibit proficient skills with flash cove detailing, both hot and cold-welding techniques, adhesives, specialty adhesive systems and seam cutting. </w:t>
      </w:r>
    </w:p>
    <w:p w14:paraId="769C6C4D" w14:textId="1B4CC21F" w:rsidR="00B009B5" w:rsidRPr="00952601" w:rsidRDefault="00B009B5" w:rsidP="00952601">
      <w:pPr>
        <w:pStyle w:val="ListParagraph"/>
        <w:numPr>
          <w:ilvl w:val="1"/>
          <w:numId w:val="1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bookmarkStart w:id="4" w:name="_Hlk64470549"/>
      <w:bookmarkEnd w:id="3"/>
      <w:r>
        <w:rPr>
          <w:rFonts w:ascii="Arial" w:eastAsia="Times New Roman" w:hAnsi="Arial" w:cs="Arial"/>
          <w:sz w:val="20"/>
          <w:szCs w:val="20"/>
        </w:rPr>
        <w:t>The installing parties shall provide a submittal of their skills in the form of mock-ups of the specified material. These mock-ups will be accepted as proof of their skills and benchmarking for the proposed project.</w:t>
      </w:r>
    </w:p>
    <w:bookmarkEnd w:id="4"/>
    <w:p w14:paraId="1AA32939" w14:textId="77777777" w:rsidR="003939C2" w:rsidRPr="00AB5806" w:rsidRDefault="003939C2" w:rsidP="00A2766B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Sustainable Design Requirements:</w:t>
      </w:r>
    </w:p>
    <w:p w14:paraId="007123A3" w14:textId="77777777" w:rsidR="003939C2" w:rsidRPr="00AB5806" w:rsidRDefault="003939C2" w:rsidP="00AB5806">
      <w:pPr>
        <w:pStyle w:val="ListParagraph"/>
        <w:numPr>
          <w:ilvl w:val="0"/>
          <w:numId w:val="23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ISO 14001 Environmental Management Systems certification.</w:t>
      </w:r>
    </w:p>
    <w:p w14:paraId="0F70D2F9" w14:textId="0AA6C0B7" w:rsidR="003939C2" w:rsidRPr="00AB5806" w:rsidRDefault="003939C2" w:rsidP="00AB5806">
      <w:pPr>
        <w:pStyle w:val="ListParagraph"/>
        <w:numPr>
          <w:ilvl w:val="0"/>
          <w:numId w:val="23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Construction waste take back program for the purpose of reducing jobsite waste by taking back uninstalled waste flooring. Details of the nora</w:t>
      </w:r>
      <w:r w:rsidR="00E0067D"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program are available at www.nora.com.</w:t>
      </w:r>
    </w:p>
    <w:p w14:paraId="765A5B1E" w14:textId="77777777" w:rsidR="003939C2" w:rsidRPr="00AB5806" w:rsidRDefault="003939C2" w:rsidP="00AB5806">
      <w:pPr>
        <w:pStyle w:val="ListParagraph"/>
        <w:numPr>
          <w:ilvl w:val="0"/>
          <w:numId w:val="23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Flooring surfaces that are easily cleaned and do not require coatings</w:t>
      </w:r>
      <w:r w:rsidR="000C3DA8" w:rsidRPr="00AB5806">
        <w:rPr>
          <w:rFonts w:ascii="Arial" w:hAnsi="Arial" w:cs="Arial"/>
          <w:sz w:val="20"/>
          <w:szCs w:val="20"/>
        </w:rPr>
        <w:t xml:space="preserve">, </w:t>
      </w:r>
      <w:r w:rsidRPr="00AB5806">
        <w:rPr>
          <w:rFonts w:ascii="Arial" w:hAnsi="Arial" w:cs="Arial"/>
          <w:sz w:val="20"/>
          <w:szCs w:val="20"/>
        </w:rPr>
        <w:t>stripping, or</w:t>
      </w:r>
      <w:r w:rsidR="000C3DA8" w:rsidRPr="00AB5806">
        <w:rPr>
          <w:rFonts w:ascii="Arial" w:hAnsi="Arial" w:cs="Arial"/>
          <w:sz w:val="20"/>
          <w:szCs w:val="20"/>
        </w:rPr>
        <w:t xml:space="preserve"> use of </w:t>
      </w:r>
      <w:r w:rsidRPr="00AB5806">
        <w:rPr>
          <w:rFonts w:ascii="Arial" w:hAnsi="Arial" w:cs="Arial"/>
          <w:sz w:val="20"/>
          <w:szCs w:val="20"/>
        </w:rPr>
        <w:t>chemicals that may be hazardous to human health.</w:t>
      </w:r>
    </w:p>
    <w:p w14:paraId="0366903D" w14:textId="77777777" w:rsidR="003939C2" w:rsidRPr="00AB5806" w:rsidRDefault="003939C2" w:rsidP="00AB5806">
      <w:pPr>
        <w:pStyle w:val="ListParagraph"/>
        <w:numPr>
          <w:ilvl w:val="0"/>
          <w:numId w:val="23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Supply all required products that are CA </w:t>
      </w:r>
      <w:r w:rsidR="00C77EC4" w:rsidRPr="00AB5806">
        <w:rPr>
          <w:rFonts w:ascii="Arial" w:hAnsi="Arial" w:cs="Arial"/>
          <w:sz w:val="20"/>
          <w:szCs w:val="20"/>
        </w:rPr>
        <w:t>01350 compliant</w:t>
      </w:r>
      <w:r w:rsidRPr="00AB5806">
        <w:rPr>
          <w:rFonts w:ascii="Arial" w:hAnsi="Arial" w:cs="Arial"/>
          <w:sz w:val="20"/>
          <w:szCs w:val="20"/>
        </w:rPr>
        <w:t>.</w:t>
      </w:r>
    </w:p>
    <w:p w14:paraId="06818B1C" w14:textId="67821940" w:rsidR="003939C2" w:rsidRPr="00AB5806" w:rsidRDefault="003939C2" w:rsidP="00AB5806">
      <w:pPr>
        <w:pStyle w:val="ListParagraph"/>
        <w:numPr>
          <w:ilvl w:val="0"/>
          <w:numId w:val="23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Flooring that contains no polyvinyl chloride or </w:t>
      </w:r>
      <w:r w:rsidR="009C77B4">
        <w:rPr>
          <w:rFonts w:ascii="Arial" w:hAnsi="Arial" w:cs="Arial"/>
          <w:sz w:val="20"/>
          <w:szCs w:val="20"/>
        </w:rPr>
        <w:t xml:space="preserve">phthalate </w:t>
      </w:r>
      <w:r w:rsidRPr="00AB5806">
        <w:rPr>
          <w:rFonts w:ascii="Arial" w:hAnsi="Arial" w:cs="Arial"/>
          <w:sz w:val="20"/>
          <w:szCs w:val="20"/>
        </w:rPr>
        <w:t>plasticizers.</w:t>
      </w:r>
    </w:p>
    <w:p w14:paraId="32C274D5" w14:textId="7EB799E6" w:rsidR="003939C2" w:rsidRPr="00AB5806" w:rsidRDefault="003939C2" w:rsidP="00AB5806">
      <w:pPr>
        <w:pStyle w:val="ListParagraph"/>
        <w:numPr>
          <w:ilvl w:val="0"/>
          <w:numId w:val="23"/>
        </w:numPr>
        <w:spacing w:after="60"/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Flooring that contains no halogen</w:t>
      </w:r>
      <w:r w:rsidR="009C77B4">
        <w:rPr>
          <w:rFonts w:ascii="Arial" w:hAnsi="Arial" w:cs="Arial"/>
          <w:sz w:val="20"/>
          <w:szCs w:val="20"/>
        </w:rPr>
        <w:t>ated polymer</w:t>
      </w:r>
      <w:r w:rsidRPr="00AB5806">
        <w:rPr>
          <w:rFonts w:ascii="Arial" w:hAnsi="Arial" w:cs="Arial"/>
          <w:sz w:val="20"/>
          <w:szCs w:val="20"/>
        </w:rPr>
        <w:t>s.</w:t>
      </w:r>
    </w:p>
    <w:p w14:paraId="6908EA0A" w14:textId="77777777" w:rsidR="003939C2" w:rsidRPr="00AB5806" w:rsidRDefault="003939C2" w:rsidP="00A2766B">
      <w:pPr>
        <w:pStyle w:val="ListParagraph"/>
        <w:numPr>
          <w:ilvl w:val="0"/>
          <w:numId w:val="23"/>
        </w:numPr>
        <w:ind w:left="108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Flooring that contains no asbestos.</w:t>
      </w:r>
    </w:p>
    <w:p w14:paraId="16077999" w14:textId="77777777" w:rsidR="003939C2" w:rsidRPr="00AB5806" w:rsidRDefault="009C5D34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1.5 </w:t>
      </w:r>
      <w:r w:rsidR="003939C2" w:rsidRPr="00AB5806">
        <w:rPr>
          <w:rFonts w:ascii="Arial" w:hAnsi="Arial" w:cs="Arial"/>
          <w:sz w:val="20"/>
          <w:szCs w:val="20"/>
        </w:rPr>
        <w:t>DELIVERY, STORAGE, AND HANDLING</w:t>
      </w:r>
    </w:p>
    <w:p w14:paraId="37D08EA4" w14:textId="77777777" w:rsidR="003939C2" w:rsidRPr="00AB5806" w:rsidRDefault="003939C2" w:rsidP="00A2766B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Deliver materials in labeled packages. Store and handle in strict compliance with manufacturer's recommendations. Protect from damage due to weather, excessive temperatures, and construction operations.</w:t>
      </w:r>
    </w:p>
    <w:p w14:paraId="56FCFBEC" w14:textId="77777777" w:rsidR="003939C2" w:rsidRPr="00AB5806" w:rsidRDefault="003939C2" w:rsidP="00A2766B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Deliver materials sufficiently in advance of installation to condition materials to the required temperature for 48</w:t>
      </w:r>
      <w:r w:rsidR="00BD1EBC" w:rsidRPr="00AB5806">
        <w:rPr>
          <w:rFonts w:ascii="Arial" w:hAnsi="Arial" w:cs="Arial"/>
          <w:sz w:val="20"/>
          <w:szCs w:val="20"/>
        </w:rPr>
        <w:t>-</w:t>
      </w:r>
      <w:r w:rsidRPr="00AB5806">
        <w:rPr>
          <w:rFonts w:ascii="Arial" w:hAnsi="Arial" w:cs="Arial"/>
          <w:sz w:val="20"/>
          <w:szCs w:val="20"/>
        </w:rPr>
        <w:t>hours prior to installation.</w:t>
      </w:r>
    </w:p>
    <w:p w14:paraId="42597E7A" w14:textId="77777777" w:rsidR="003939C2" w:rsidRPr="00AB5806" w:rsidRDefault="009C5D34" w:rsidP="00315EB5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1.6 </w:t>
      </w:r>
      <w:r w:rsidR="003939C2" w:rsidRPr="00AB5806">
        <w:rPr>
          <w:rFonts w:ascii="Arial" w:hAnsi="Arial" w:cs="Arial"/>
          <w:sz w:val="20"/>
          <w:szCs w:val="20"/>
        </w:rPr>
        <w:t>PROJECT CONDITIONS</w:t>
      </w:r>
    </w:p>
    <w:p w14:paraId="7E55DDD1" w14:textId="77777777" w:rsidR="003939C2" w:rsidRPr="00AB5806" w:rsidRDefault="00452131" w:rsidP="00315EB5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The installation area  must be fully enclosed, weather tight, and climate controlled between 63°F and 75°F and 40% to 60% ambient relative humidity (RH) for at least 48 hours prior, during and 72 hours after installation (do not use gas fueled blowers).</w:t>
      </w:r>
      <w:r w:rsidR="00913D2F" w:rsidRPr="00AB5806">
        <w:rPr>
          <w:rFonts w:ascii="Arial" w:hAnsi="Arial" w:cs="Arial"/>
          <w:sz w:val="20"/>
          <w:szCs w:val="20"/>
        </w:rPr>
        <w:t xml:space="preserve"> </w:t>
      </w:r>
      <w:r w:rsidRPr="00AB5806">
        <w:rPr>
          <w:rFonts w:ascii="Arial" w:hAnsi="Arial" w:cs="Arial"/>
          <w:sz w:val="20"/>
          <w:szCs w:val="20"/>
        </w:rPr>
        <w:t>D</w:t>
      </w:r>
      <w:r w:rsidR="006F6493" w:rsidRPr="00AB5806">
        <w:rPr>
          <w:rFonts w:ascii="Arial" w:hAnsi="Arial" w:cs="Arial"/>
          <w:sz w:val="20"/>
          <w:szCs w:val="20"/>
        </w:rPr>
        <w:t>ew point must be avoided.</w:t>
      </w:r>
      <w:r w:rsidRPr="00AB5806">
        <w:rPr>
          <w:rFonts w:ascii="Arial" w:hAnsi="Arial" w:cs="Arial"/>
          <w:sz w:val="20"/>
          <w:szCs w:val="20"/>
        </w:rPr>
        <w:t xml:space="preserve"> The substrate must be at least 5°F above dew point to be considered acceptable.</w:t>
      </w:r>
    </w:p>
    <w:p w14:paraId="3F2B906A" w14:textId="77777777" w:rsidR="003939C2" w:rsidRPr="00AB5806" w:rsidRDefault="009C5D34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1.7 </w:t>
      </w:r>
      <w:r w:rsidR="003939C2" w:rsidRPr="00AB5806">
        <w:rPr>
          <w:rFonts w:ascii="Arial" w:hAnsi="Arial" w:cs="Arial"/>
          <w:sz w:val="20"/>
          <w:szCs w:val="20"/>
        </w:rPr>
        <w:t>WARRANTY</w:t>
      </w:r>
    </w:p>
    <w:p w14:paraId="05500528" w14:textId="18962E62" w:rsidR="003939C2" w:rsidRPr="00AB5806" w:rsidRDefault="003939C2" w:rsidP="00A2766B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Provide manufacturer’s standard limited warranty for wear, defect</w:t>
      </w:r>
      <w:r w:rsidR="00CA7B46" w:rsidRPr="00AB5806">
        <w:rPr>
          <w:rFonts w:ascii="Arial" w:hAnsi="Arial" w:cs="Arial"/>
          <w:sz w:val="20"/>
          <w:szCs w:val="20"/>
        </w:rPr>
        <w:t xml:space="preserve">, </w:t>
      </w:r>
      <w:r w:rsidR="00CC7216" w:rsidRPr="00AB5806">
        <w:rPr>
          <w:rFonts w:ascii="Arial" w:hAnsi="Arial" w:cs="Arial"/>
          <w:sz w:val="20"/>
          <w:szCs w:val="20"/>
        </w:rPr>
        <w:t>bond,</w:t>
      </w:r>
      <w:r w:rsidRPr="00AB5806">
        <w:rPr>
          <w:rFonts w:ascii="Arial" w:hAnsi="Arial" w:cs="Arial"/>
          <w:sz w:val="20"/>
          <w:szCs w:val="20"/>
        </w:rPr>
        <w:t xml:space="preserve"> and conductivity.</w:t>
      </w:r>
    </w:p>
    <w:p w14:paraId="69E2906B" w14:textId="77777777" w:rsidR="003939C2" w:rsidRPr="00AB5806" w:rsidRDefault="00913D2F" w:rsidP="00B5003D">
      <w:pPr>
        <w:spacing w:before="480" w:after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PART 2 - </w:t>
      </w:r>
      <w:r w:rsidR="003939C2" w:rsidRPr="00AB5806">
        <w:rPr>
          <w:rFonts w:ascii="Arial" w:hAnsi="Arial" w:cs="Arial"/>
          <w:sz w:val="20"/>
          <w:szCs w:val="20"/>
        </w:rPr>
        <w:t>PRODUCTS</w:t>
      </w:r>
    </w:p>
    <w:p w14:paraId="33CB3E40" w14:textId="77777777" w:rsidR="003939C2" w:rsidRPr="00AB5806" w:rsidRDefault="00913D2F" w:rsidP="00B5003D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2.1 </w:t>
      </w:r>
      <w:r w:rsidR="003939C2" w:rsidRPr="00AB5806">
        <w:rPr>
          <w:rFonts w:ascii="Arial" w:hAnsi="Arial" w:cs="Arial"/>
          <w:sz w:val="20"/>
          <w:szCs w:val="20"/>
        </w:rPr>
        <w:t>ACCEPTABLE MANUFACTURER</w:t>
      </w:r>
    </w:p>
    <w:p w14:paraId="171FEDE0" w14:textId="77777777" w:rsidR="003939C2" w:rsidRPr="00AB5806" w:rsidRDefault="003939C2" w:rsidP="00A2766B">
      <w:pPr>
        <w:pStyle w:val="ListParagraph"/>
        <w:numPr>
          <w:ilvl w:val="0"/>
          <w:numId w:val="2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Basis-of-Design: nora systems, Inc., 9 Northeastern Blvd., Salem, NH 03079; telephone 800-332-NORA or 603-894-1021; fax 603-894-6615.</w:t>
      </w:r>
    </w:p>
    <w:p w14:paraId="3B10C2A6" w14:textId="3F811F0D" w:rsidR="00C435F7" w:rsidRPr="00AB5806" w:rsidRDefault="00E4451C" w:rsidP="00E4451C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2.</w:t>
      </w:r>
      <w:r w:rsidR="0030164A">
        <w:rPr>
          <w:rFonts w:ascii="Arial" w:hAnsi="Arial" w:cs="Arial"/>
          <w:sz w:val="20"/>
          <w:szCs w:val="20"/>
        </w:rPr>
        <w:t>2</w:t>
      </w:r>
      <w:r w:rsidRPr="00AB5806">
        <w:rPr>
          <w:rFonts w:ascii="Arial" w:hAnsi="Arial" w:cs="Arial"/>
          <w:sz w:val="20"/>
          <w:szCs w:val="20"/>
        </w:rPr>
        <w:t xml:space="preserve"> </w:t>
      </w:r>
      <w:r w:rsidR="00C435F7" w:rsidRPr="00AB5806">
        <w:rPr>
          <w:rFonts w:ascii="Arial" w:hAnsi="Arial" w:cs="Arial"/>
          <w:sz w:val="20"/>
          <w:szCs w:val="20"/>
        </w:rPr>
        <w:t>RESILIENT BASE AND ACCESSIORIES</w:t>
      </w:r>
    </w:p>
    <w:p w14:paraId="0D082815" w14:textId="77777777" w:rsidR="002C77CA" w:rsidRPr="00AB5806" w:rsidRDefault="002C77CA" w:rsidP="00E4451C">
      <w:pPr>
        <w:pStyle w:val="ListParagraph"/>
        <w:numPr>
          <w:ilvl w:val="0"/>
          <w:numId w:val="10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Rubber Wall Base: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43"/>
        <w:gridCol w:w="5589"/>
      </w:tblGrid>
      <w:tr w:rsidR="00E4451C" w:rsidRPr="00AB5806" w14:paraId="74FA517E" w14:textId="77777777" w:rsidTr="009C77B4">
        <w:tc>
          <w:tcPr>
            <w:tcW w:w="440" w:type="dxa"/>
            <w:shd w:val="clear" w:color="auto" w:fill="auto"/>
          </w:tcPr>
          <w:p w14:paraId="0CF675F0" w14:textId="77777777" w:rsidR="00E4451C" w:rsidRPr="00AB5806" w:rsidRDefault="00E4451C" w:rsidP="00E4451C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66173687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Product Name:</w:t>
            </w:r>
          </w:p>
        </w:tc>
        <w:tc>
          <w:tcPr>
            <w:tcW w:w="5589" w:type="dxa"/>
            <w:shd w:val="clear" w:color="auto" w:fill="auto"/>
          </w:tcPr>
          <w:p w14:paraId="2393B7AE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B5806">
              <w:rPr>
                <w:rFonts w:ascii="Arial" w:hAnsi="Arial" w:cs="Arial"/>
                <w:b/>
                <w:sz w:val="20"/>
                <w:szCs w:val="20"/>
              </w:rPr>
              <w:t>nora</w:t>
            </w:r>
            <w:r w:rsidRPr="00AB5806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AB5806">
              <w:rPr>
                <w:rFonts w:ascii="Arial" w:hAnsi="Arial" w:cs="Arial"/>
                <w:b/>
                <w:sz w:val="20"/>
                <w:szCs w:val="20"/>
              </w:rPr>
              <w:t xml:space="preserve"> sanitary base (S 3019 D), Article 817</w:t>
            </w:r>
          </w:p>
        </w:tc>
      </w:tr>
      <w:tr w:rsidR="00E4451C" w:rsidRPr="00AB5806" w14:paraId="43E9AC22" w14:textId="77777777" w:rsidTr="009C77B4">
        <w:tc>
          <w:tcPr>
            <w:tcW w:w="440" w:type="dxa"/>
            <w:shd w:val="clear" w:color="auto" w:fill="auto"/>
          </w:tcPr>
          <w:p w14:paraId="42155352" w14:textId="77777777" w:rsidR="00E4451C" w:rsidRPr="00AB5806" w:rsidRDefault="00E4451C" w:rsidP="00E4451C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72A5711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ASTM Specification: 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ASTM F1861 Standard Specification for Resilient Wall Base</w:t>
            </w:r>
          </w:p>
        </w:tc>
        <w:tc>
          <w:tcPr>
            <w:tcW w:w="5589" w:type="dxa"/>
            <w:shd w:val="clear" w:color="auto" w:fill="auto"/>
          </w:tcPr>
          <w:p w14:paraId="3E5AFEB1" w14:textId="59FDC4F8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Type TP</w:t>
            </w:r>
            <w:r w:rsidR="00CD5A82">
              <w:rPr>
                <w:rFonts w:ascii="Arial" w:hAnsi="Arial" w:cs="Arial"/>
                <w:sz w:val="20"/>
                <w:szCs w:val="20"/>
              </w:rPr>
              <w:t>: Ther</w:t>
            </w:r>
            <w:r w:rsidRPr="00AB5806">
              <w:rPr>
                <w:rFonts w:ascii="Arial" w:hAnsi="Arial" w:cs="Arial"/>
                <w:sz w:val="20"/>
                <w:szCs w:val="20"/>
              </w:rPr>
              <w:t>moplastic</w:t>
            </w:r>
            <w:r w:rsidR="00CD5A82">
              <w:rPr>
                <w:rFonts w:ascii="Arial" w:hAnsi="Arial" w:cs="Arial"/>
                <w:sz w:val="20"/>
                <w:szCs w:val="20"/>
              </w:rPr>
              <w:t xml:space="preserve"> Rubber</w:t>
            </w:r>
          </w:p>
        </w:tc>
      </w:tr>
      <w:tr w:rsidR="00E4451C" w:rsidRPr="00AB5806" w14:paraId="5CB39B7A" w14:textId="77777777" w:rsidTr="009C77B4">
        <w:tc>
          <w:tcPr>
            <w:tcW w:w="440" w:type="dxa"/>
            <w:shd w:val="clear" w:color="auto" w:fill="auto"/>
          </w:tcPr>
          <w:p w14:paraId="767D7A67" w14:textId="77777777" w:rsidR="00E4451C" w:rsidRPr="00AB5806" w:rsidRDefault="00E4451C" w:rsidP="00E4451C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6CDAA64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Limited Wear Warranty:</w:t>
            </w:r>
          </w:p>
        </w:tc>
        <w:tc>
          <w:tcPr>
            <w:tcW w:w="5589" w:type="dxa"/>
            <w:shd w:val="clear" w:color="auto" w:fill="auto"/>
          </w:tcPr>
          <w:p w14:paraId="5B0EAA99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5 years</w:t>
            </w:r>
          </w:p>
        </w:tc>
      </w:tr>
      <w:tr w:rsidR="00E4451C" w:rsidRPr="00AB5806" w14:paraId="4C22738A" w14:textId="77777777" w:rsidTr="009C77B4">
        <w:tc>
          <w:tcPr>
            <w:tcW w:w="440" w:type="dxa"/>
            <w:shd w:val="clear" w:color="auto" w:fill="auto"/>
          </w:tcPr>
          <w:p w14:paraId="716086BC" w14:textId="77777777" w:rsidR="00E4451C" w:rsidRPr="00AB5806" w:rsidRDefault="00E4451C" w:rsidP="00E4451C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1F1DDE53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Material:</w:t>
            </w:r>
          </w:p>
        </w:tc>
        <w:tc>
          <w:tcPr>
            <w:tcW w:w="5589" w:type="dxa"/>
            <w:shd w:val="clear" w:color="auto" w:fill="auto"/>
          </w:tcPr>
          <w:p w14:paraId="57E6CBBA" w14:textId="56737214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nora rubber compound 959 with abundant natural fillers and environmentally compatible color pigments</w:t>
            </w:r>
          </w:p>
        </w:tc>
      </w:tr>
      <w:tr w:rsidR="00E4451C" w:rsidRPr="00AB5806" w14:paraId="11B42C84" w14:textId="77777777" w:rsidTr="009C77B4">
        <w:tc>
          <w:tcPr>
            <w:tcW w:w="440" w:type="dxa"/>
            <w:shd w:val="clear" w:color="auto" w:fill="auto"/>
          </w:tcPr>
          <w:p w14:paraId="60B74E39" w14:textId="77777777" w:rsidR="00E4451C" w:rsidRPr="00AB5806" w:rsidRDefault="00E4451C" w:rsidP="00E4451C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340B96B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Composition:</w:t>
            </w:r>
          </w:p>
        </w:tc>
        <w:tc>
          <w:tcPr>
            <w:tcW w:w="5589" w:type="dxa"/>
            <w:shd w:val="clear" w:color="auto" w:fill="auto"/>
          </w:tcPr>
          <w:p w14:paraId="15164079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Homogeneous rubber</w:t>
            </w:r>
          </w:p>
        </w:tc>
      </w:tr>
      <w:tr w:rsidR="00E4451C" w:rsidRPr="00AB5806" w14:paraId="4FDC94F8" w14:textId="77777777" w:rsidTr="009C77B4">
        <w:tc>
          <w:tcPr>
            <w:tcW w:w="440" w:type="dxa"/>
            <w:shd w:val="clear" w:color="auto" w:fill="auto"/>
          </w:tcPr>
          <w:p w14:paraId="481C6D2A" w14:textId="77777777" w:rsidR="00E4451C" w:rsidRPr="00AB5806" w:rsidRDefault="00E4451C" w:rsidP="00E4451C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0594BA5B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Color:</w:t>
            </w:r>
          </w:p>
        </w:tc>
        <w:tc>
          <w:tcPr>
            <w:tcW w:w="5589" w:type="dxa"/>
            <w:shd w:val="clear" w:color="auto" w:fill="auto"/>
          </w:tcPr>
          <w:p w14:paraId="35BDDD39" w14:textId="77777777" w:rsidR="00E4451C" w:rsidRPr="00AB5806" w:rsidRDefault="00E4451C" w:rsidP="0035321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2</w:t>
            </w:r>
            <w:r w:rsidR="00353214" w:rsidRPr="00AB5806">
              <w:rPr>
                <w:rFonts w:ascii="Arial" w:hAnsi="Arial" w:cs="Arial"/>
                <w:sz w:val="20"/>
                <w:szCs w:val="20"/>
              </w:rPr>
              <w:t>5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standard colors</w:t>
            </w:r>
          </w:p>
        </w:tc>
      </w:tr>
      <w:tr w:rsidR="00E4451C" w:rsidRPr="00AB5806" w14:paraId="36BD60F7" w14:textId="77777777" w:rsidTr="009C77B4">
        <w:tc>
          <w:tcPr>
            <w:tcW w:w="440" w:type="dxa"/>
            <w:shd w:val="clear" w:color="auto" w:fill="auto"/>
          </w:tcPr>
          <w:p w14:paraId="5C4BCFF3" w14:textId="77777777" w:rsidR="00E4451C" w:rsidRPr="00AB5806" w:rsidRDefault="00E4451C" w:rsidP="00E4451C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63757FA8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Surface:</w:t>
            </w:r>
          </w:p>
        </w:tc>
        <w:tc>
          <w:tcPr>
            <w:tcW w:w="5589" w:type="dxa"/>
            <w:shd w:val="clear" w:color="auto" w:fill="auto"/>
          </w:tcPr>
          <w:p w14:paraId="2DAF3CD4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Smooth</w:t>
            </w:r>
          </w:p>
        </w:tc>
      </w:tr>
      <w:tr w:rsidR="00E4451C" w:rsidRPr="00AB5806" w14:paraId="529B0EB9" w14:textId="77777777" w:rsidTr="009C77B4">
        <w:tc>
          <w:tcPr>
            <w:tcW w:w="440" w:type="dxa"/>
            <w:shd w:val="clear" w:color="auto" w:fill="auto"/>
          </w:tcPr>
          <w:p w14:paraId="1A3DB64E" w14:textId="77777777" w:rsidR="00E4451C" w:rsidRPr="00AB5806" w:rsidRDefault="00E4451C" w:rsidP="00E4451C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C878841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Material Dimensions:</w:t>
            </w:r>
          </w:p>
          <w:p w14:paraId="06830F1E" w14:textId="77777777" w:rsidR="00E4451C" w:rsidRPr="00AB5806" w:rsidRDefault="00E4451C" w:rsidP="00E4451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Length</w:t>
            </w:r>
          </w:p>
          <w:p w14:paraId="6CE79BC8" w14:textId="77777777" w:rsidR="00E4451C" w:rsidRPr="00AB5806" w:rsidRDefault="00E4451C" w:rsidP="00E4451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Depth</w:t>
            </w:r>
          </w:p>
          <w:p w14:paraId="0C50361B" w14:textId="77777777" w:rsidR="00E4451C" w:rsidRPr="00AB5806" w:rsidRDefault="00E4451C" w:rsidP="00E4451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Height</w:t>
            </w:r>
          </w:p>
          <w:p w14:paraId="7C385364" w14:textId="77777777" w:rsidR="00E4451C" w:rsidRPr="00AB5806" w:rsidRDefault="00E4451C" w:rsidP="00E4451C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Thickness</w:t>
            </w:r>
          </w:p>
        </w:tc>
        <w:tc>
          <w:tcPr>
            <w:tcW w:w="5589" w:type="dxa"/>
            <w:shd w:val="clear" w:color="auto" w:fill="auto"/>
          </w:tcPr>
          <w:p w14:paraId="17E41C44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251D16C6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32.81 feet (10m)</w:t>
            </w:r>
          </w:p>
          <w:p w14:paraId="67FF7B00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1.97 inches (50mm)</w:t>
            </w:r>
          </w:p>
          <w:p w14:paraId="4F1E9D5E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5.98 inches (152mm)</w:t>
            </w:r>
          </w:p>
          <w:p w14:paraId="64880E57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0.1</w:t>
            </w:r>
            <w:r w:rsidR="0040532C" w:rsidRPr="00AB5806">
              <w:rPr>
                <w:rFonts w:ascii="Arial" w:hAnsi="Arial" w:cs="Arial"/>
                <w:sz w:val="20"/>
                <w:szCs w:val="20"/>
              </w:rPr>
              <w:t>3</w:t>
            </w:r>
            <w:r w:rsidRPr="00AB5806">
              <w:rPr>
                <w:rFonts w:ascii="Arial" w:hAnsi="Arial" w:cs="Arial"/>
                <w:sz w:val="20"/>
                <w:szCs w:val="20"/>
              </w:rPr>
              <w:t xml:space="preserve"> inch (3</w:t>
            </w:r>
            <w:r w:rsidR="0040532C" w:rsidRPr="00AB5806">
              <w:rPr>
                <w:rFonts w:ascii="Arial" w:hAnsi="Arial" w:cs="Arial"/>
                <w:sz w:val="20"/>
                <w:szCs w:val="20"/>
              </w:rPr>
              <w:t>.2</w:t>
            </w:r>
            <w:r w:rsidRPr="00AB5806">
              <w:rPr>
                <w:rFonts w:ascii="Arial" w:hAnsi="Arial" w:cs="Arial"/>
                <w:sz w:val="20"/>
                <w:szCs w:val="20"/>
              </w:rPr>
              <w:t>mm)</w:t>
            </w:r>
          </w:p>
        </w:tc>
      </w:tr>
      <w:tr w:rsidR="00E4451C" w:rsidRPr="00AB5806" w14:paraId="5CE5BF90" w14:textId="77777777" w:rsidTr="009C77B4">
        <w:tc>
          <w:tcPr>
            <w:tcW w:w="440" w:type="dxa"/>
            <w:shd w:val="clear" w:color="auto" w:fill="auto"/>
          </w:tcPr>
          <w:p w14:paraId="2190B75C" w14:textId="77777777" w:rsidR="00E4451C" w:rsidRPr="00AB5806" w:rsidRDefault="00E4451C" w:rsidP="00E4451C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47D70A54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Flammability (E648/NFPA 253):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≥ 0.45 watts/sq. cm for Class 1 is required</w:t>
            </w:r>
          </w:p>
        </w:tc>
        <w:tc>
          <w:tcPr>
            <w:tcW w:w="5589" w:type="dxa"/>
            <w:shd w:val="clear" w:color="auto" w:fill="auto"/>
          </w:tcPr>
          <w:p w14:paraId="1FB4246A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NBSIR 75 950, 1.0 </w:t>
            </w:r>
          </w:p>
        </w:tc>
      </w:tr>
      <w:tr w:rsidR="00E4451C" w:rsidRPr="00AB5806" w14:paraId="31ADA393" w14:textId="77777777" w:rsidTr="009C77B4">
        <w:tc>
          <w:tcPr>
            <w:tcW w:w="440" w:type="dxa"/>
            <w:shd w:val="clear" w:color="auto" w:fill="auto"/>
          </w:tcPr>
          <w:p w14:paraId="74F2D4F8" w14:textId="77777777" w:rsidR="00E4451C" w:rsidRPr="00AB5806" w:rsidRDefault="00E4451C" w:rsidP="00E4451C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22E1303F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Smoke Density (ASTM E662/NFPA 258):</w:t>
            </w:r>
            <w:r w:rsidRPr="00AB5806">
              <w:rPr>
                <w:rFonts w:ascii="Arial" w:hAnsi="Arial" w:cs="Arial"/>
                <w:sz w:val="20"/>
                <w:szCs w:val="20"/>
              </w:rPr>
              <w:br/>
              <w:t>&lt; 450 is required</w:t>
            </w:r>
          </w:p>
        </w:tc>
        <w:tc>
          <w:tcPr>
            <w:tcW w:w="5589" w:type="dxa"/>
            <w:shd w:val="clear" w:color="auto" w:fill="auto"/>
          </w:tcPr>
          <w:p w14:paraId="3404A7FF" w14:textId="77777777" w:rsidR="00E4451C" w:rsidRPr="00AB5806" w:rsidRDefault="00E4451C" w:rsidP="00E4451C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NBS, 147 (flaming) and 249 (non-flaming) </w:t>
            </w:r>
          </w:p>
        </w:tc>
      </w:tr>
      <w:tr w:rsidR="009C77B4" w:rsidRPr="00AB5806" w14:paraId="21FC5ED8" w14:textId="77777777" w:rsidTr="009C77B4">
        <w:tc>
          <w:tcPr>
            <w:tcW w:w="440" w:type="dxa"/>
            <w:shd w:val="clear" w:color="auto" w:fill="auto"/>
          </w:tcPr>
          <w:p w14:paraId="7826AD85" w14:textId="77777777" w:rsidR="009C77B4" w:rsidRPr="00AB5806" w:rsidRDefault="009C77B4" w:rsidP="009C77B4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EDBC92A" w14:textId="1E9D2476" w:rsidR="009C77B4" w:rsidRPr="00AB5806" w:rsidRDefault="009C77B4" w:rsidP="009C77B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Indoor Air Quality:</w:t>
            </w:r>
          </w:p>
        </w:tc>
        <w:tc>
          <w:tcPr>
            <w:tcW w:w="5589" w:type="dxa"/>
            <w:shd w:val="clear" w:color="auto" w:fill="auto"/>
          </w:tcPr>
          <w:p w14:paraId="50C14838" w14:textId="0D8C74DA" w:rsidR="009C77B4" w:rsidRPr="00AB5806" w:rsidRDefault="009C77B4" w:rsidP="009C77B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Greenguard Gold Certified for low VOC emissions in compliance with CDPH 01350</w:t>
            </w:r>
          </w:p>
        </w:tc>
      </w:tr>
      <w:tr w:rsidR="009C77B4" w:rsidRPr="00AB5806" w14:paraId="6F71D467" w14:textId="77777777" w:rsidTr="009C77B4">
        <w:tc>
          <w:tcPr>
            <w:tcW w:w="440" w:type="dxa"/>
            <w:shd w:val="clear" w:color="auto" w:fill="auto"/>
          </w:tcPr>
          <w:p w14:paraId="6D69123F" w14:textId="77777777" w:rsidR="009C77B4" w:rsidRPr="00AB5806" w:rsidRDefault="009C77B4" w:rsidP="009C77B4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72EDDE8A" w14:textId="77777777" w:rsidR="009C77B4" w:rsidRPr="00AB5806" w:rsidRDefault="009C77B4" w:rsidP="009C77B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Carbon:</w:t>
            </w:r>
          </w:p>
        </w:tc>
        <w:tc>
          <w:tcPr>
            <w:tcW w:w="5589" w:type="dxa"/>
            <w:shd w:val="clear" w:color="auto" w:fill="auto"/>
          </w:tcPr>
          <w:p w14:paraId="2A7F4474" w14:textId="18A702AB" w:rsidR="009C77B4" w:rsidRPr="00AB5806" w:rsidRDefault="009C77B4" w:rsidP="009C77B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3rd party verified carbon neutral throughout their entire life cycle through the Interface Carbon Neutral Floors</w:t>
            </w:r>
            <w:r w:rsidRPr="00924018">
              <w:rPr>
                <w:rFonts w:ascii="Arial" w:hAnsi="Arial" w:cs="Arial"/>
                <w:sz w:val="20"/>
                <w:szCs w:val="20"/>
                <w:vertAlign w:val="superscript"/>
              </w:rPr>
              <w:t>TM</w:t>
            </w:r>
            <w:r>
              <w:rPr>
                <w:rFonts w:ascii="Arial" w:hAnsi="Arial" w:cs="Arial"/>
                <w:sz w:val="20"/>
                <w:szCs w:val="20"/>
              </w:rPr>
              <w:t xml:space="preserve"> program. Learn more at www.interface.com/carbonneutral.</w:t>
            </w:r>
          </w:p>
        </w:tc>
      </w:tr>
      <w:tr w:rsidR="009C77B4" w:rsidRPr="00AB5806" w14:paraId="4E21537A" w14:textId="77777777" w:rsidTr="009C77B4">
        <w:tc>
          <w:tcPr>
            <w:tcW w:w="440" w:type="dxa"/>
            <w:shd w:val="clear" w:color="auto" w:fill="auto"/>
          </w:tcPr>
          <w:p w14:paraId="7CEE7172" w14:textId="77777777" w:rsidR="009C77B4" w:rsidRPr="00AB5806" w:rsidRDefault="009C77B4" w:rsidP="009C77B4">
            <w:pPr>
              <w:pStyle w:val="ListParagraph"/>
              <w:numPr>
                <w:ilvl w:val="0"/>
                <w:numId w:val="10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3" w:type="dxa"/>
            <w:shd w:val="clear" w:color="auto" w:fill="auto"/>
          </w:tcPr>
          <w:p w14:paraId="62831055" w14:textId="77777777" w:rsidR="009C77B4" w:rsidRPr="00AB5806" w:rsidRDefault="009C77B4" w:rsidP="009C77B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>Substrate Preparation:</w:t>
            </w:r>
          </w:p>
        </w:tc>
        <w:tc>
          <w:tcPr>
            <w:tcW w:w="5589" w:type="dxa"/>
            <w:shd w:val="clear" w:color="auto" w:fill="auto"/>
          </w:tcPr>
          <w:p w14:paraId="591678B3" w14:textId="25EC47E7" w:rsidR="009C77B4" w:rsidRPr="00AB5806" w:rsidRDefault="009C77B4" w:rsidP="009C77B4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AB5806">
              <w:rPr>
                <w:rFonts w:ascii="Arial" w:hAnsi="Arial" w:cs="Arial"/>
                <w:sz w:val="20"/>
                <w:szCs w:val="20"/>
              </w:rPr>
              <w:t xml:space="preserve">Per ASTM F710 and the nora </w:t>
            </w:r>
            <w:r>
              <w:rPr>
                <w:rFonts w:ascii="Arial" w:hAnsi="Arial" w:cs="Arial"/>
                <w:sz w:val="20"/>
                <w:szCs w:val="20"/>
              </w:rPr>
              <w:t>Installation Instructions</w:t>
            </w:r>
          </w:p>
        </w:tc>
      </w:tr>
    </w:tbl>
    <w:p w14:paraId="6EF88A9E" w14:textId="77777777" w:rsidR="00C35AB3" w:rsidRPr="00AB5806" w:rsidRDefault="0077450C" w:rsidP="0077450C">
      <w:pPr>
        <w:spacing w:before="480" w:after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PART 3 - </w:t>
      </w:r>
      <w:r w:rsidR="00C35AB3" w:rsidRPr="00AB5806">
        <w:rPr>
          <w:rFonts w:ascii="Arial" w:hAnsi="Arial" w:cs="Arial"/>
          <w:sz w:val="20"/>
          <w:szCs w:val="20"/>
        </w:rPr>
        <w:t>GENERAL</w:t>
      </w:r>
    </w:p>
    <w:p w14:paraId="4FEAC8B5" w14:textId="77777777" w:rsidR="00C35AB3" w:rsidRPr="00AB5806" w:rsidRDefault="0055260A" w:rsidP="0055260A">
      <w:pPr>
        <w:spacing w:before="24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3.1 </w:t>
      </w:r>
      <w:r w:rsidR="00C35AB3" w:rsidRPr="00AB5806">
        <w:rPr>
          <w:rFonts w:ascii="Arial" w:hAnsi="Arial" w:cs="Arial"/>
          <w:sz w:val="20"/>
          <w:szCs w:val="20"/>
        </w:rPr>
        <w:t>GENERAL CONTRACTOR RESPONSIBILITIES</w:t>
      </w:r>
    </w:p>
    <w:p w14:paraId="7D22A496" w14:textId="5432C5C0" w:rsidR="00C35AB3" w:rsidRPr="00AB5806" w:rsidRDefault="00C35AB3" w:rsidP="008F6DFA">
      <w:pPr>
        <w:pStyle w:val="ListParagraph"/>
        <w:numPr>
          <w:ilvl w:val="0"/>
          <w:numId w:val="10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Supply a safe, </w:t>
      </w:r>
      <w:r w:rsidR="00FC20D0" w:rsidRPr="00AB5806">
        <w:rPr>
          <w:rFonts w:ascii="Arial" w:hAnsi="Arial" w:cs="Arial"/>
          <w:sz w:val="20"/>
          <w:szCs w:val="20"/>
        </w:rPr>
        <w:t>climate-controlled</w:t>
      </w:r>
      <w:r w:rsidRPr="00AB5806">
        <w:rPr>
          <w:rFonts w:ascii="Arial" w:hAnsi="Arial" w:cs="Arial"/>
          <w:sz w:val="20"/>
          <w:szCs w:val="20"/>
        </w:rPr>
        <w:t xml:space="preserve"> building and subfloor as detailed in the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(available at www.nora.com)</w:t>
      </w:r>
    </w:p>
    <w:p w14:paraId="351110B8" w14:textId="748F2C33" w:rsidR="00C35AB3" w:rsidRPr="00AB5806" w:rsidRDefault="00C35AB3" w:rsidP="008F6DFA">
      <w:pPr>
        <w:pStyle w:val="ListParagraph"/>
        <w:numPr>
          <w:ilvl w:val="0"/>
          <w:numId w:val="10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 subfloor that meets the requirements of ASTM F710 Standard Practice for Preparing Concrete Floors to Receive Resilient Flooring is required, or as detailed in the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or nora nTx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as appropriate.</w:t>
      </w:r>
    </w:p>
    <w:p w14:paraId="6ABB30FE" w14:textId="77777777" w:rsidR="00C35AB3" w:rsidRPr="00AB5806" w:rsidRDefault="00C35AB3" w:rsidP="008F6DFA">
      <w:pPr>
        <w:pStyle w:val="ListParagraph"/>
        <w:numPr>
          <w:ilvl w:val="0"/>
          <w:numId w:val="10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 secure storage area that is fully enclosed, weather tight, and climate controlled between 63°F and 75°F and 40% to 60% ambient relative humidity (</w:t>
      </w:r>
      <w:r w:rsidR="002D12D3" w:rsidRPr="00AB5806">
        <w:rPr>
          <w:rFonts w:ascii="Arial" w:hAnsi="Arial" w:cs="Arial"/>
          <w:sz w:val="20"/>
          <w:szCs w:val="20"/>
        </w:rPr>
        <w:t>RH) for at least 48-hours prior</w:t>
      </w:r>
      <w:r w:rsidRPr="00AB5806">
        <w:rPr>
          <w:rFonts w:ascii="Arial" w:hAnsi="Arial" w:cs="Arial"/>
          <w:sz w:val="20"/>
          <w:szCs w:val="20"/>
        </w:rPr>
        <w:t xml:space="preserve"> and during the installation, so the flooring contractor can acclimate all materials.</w:t>
      </w:r>
    </w:p>
    <w:p w14:paraId="2A536B6C" w14:textId="339FA514" w:rsidR="00C35AB3" w:rsidRPr="00AB5806" w:rsidRDefault="00C35AB3" w:rsidP="008F6DFA">
      <w:pPr>
        <w:pStyle w:val="ListParagraph"/>
        <w:numPr>
          <w:ilvl w:val="0"/>
          <w:numId w:val="10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An installation area that is fully enclosed, weather tight, and climate controlled between 63°F and 75° and </w:t>
      </w:r>
      <w:r w:rsidR="00140234" w:rsidRPr="00AB5806">
        <w:rPr>
          <w:rFonts w:ascii="Arial" w:hAnsi="Arial" w:cs="Arial"/>
          <w:sz w:val="20"/>
          <w:szCs w:val="20"/>
        </w:rPr>
        <w:t xml:space="preserve">40% to 60% ambient relative </w:t>
      </w:r>
      <w:r w:rsidR="002D12D3" w:rsidRPr="00AB5806">
        <w:rPr>
          <w:rFonts w:ascii="Arial" w:hAnsi="Arial" w:cs="Arial"/>
          <w:sz w:val="20"/>
          <w:szCs w:val="20"/>
        </w:rPr>
        <w:t>humidity (RH) for at least 48-</w:t>
      </w:r>
      <w:r w:rsidR="00140234" w:rsidRPr="00AB5806">
        <w:rPr>
          <w:rFonts w:ascii="Arial" w:hAnsi="Arial" w:cs="Arial"/>
          <w:sz w:val="20"/>
          <w:szCs w:val="20"/>
        </w:rPr>
        <w:t xml:space="preserve">hours prior, during, and </w:t>
      </w:r>
      <w:r w:rsidR="002D12D3" w:rsidRPr="00AB5806">
        <w:rPr>
          <w:rFonts w:ascii="Arial" w:hAnsi="Arial" w:cs="Arial"/>
          <w:sz w:val="20"/>
          <w:szCs w:val="20"/>
        </w:rPr>
        <w:t>72-</w:t>
      </w:r>
      <w:r w:rsidR="00140234" w:rsidRPr="00AB5806">
        <w:rPr>
          <w:rFonts w:ascii="Arial" w:hAnsi="Arial" w:cs="Arial"/>
          <w:sz w:val="20"/>
          <w:szCs w:val="20"/>
        </w:rPr>
        <w:t xml:space="preserve">hours after installation (do not use gas fueled blowers). If this is not possible, contact </w:t>
      </w:r>
      <w:r w:rsidR="0055260A" w:rsidRPr="00AB5806">
        <w:rPr>
          <w:rFonts w:ascii="Arial" w:hAnsi="Arial" w:cs="Arial"/>
          <w:sz w:val="20"/>
          <w:szCs w:val="20"/>
        </w:rPr>
        <w:t>the nora Technical Department</w:t>
      </w:r>
      <w:r w:rsidR="00140234" w:rsidRPr="00AB5806">
        <w:rPr>
          <w:rFonts w:ascii="Arial" w:hAnsi="Arial" w:cs="Arial"/>
          <w:sz w:val="20"/>
          <w:szCs w:val="20"/>
        </w:rPr>
        <w:t>.</w:t>
      </w:r>
    </w:p>
    <w:p w14:paraId="5D4CDE55" w14:textId="77777777" w:rsidR="00140234" w:rsidRPr="00AB5806" w:rsidRDefault="00140234" w:rsidP="008F6DFA">
      <w:pPr>
        <w:pStyle w:val="ListParagraph"/>
        <w:numPr>
          <w:ilvl w:val="0"/>
          <w:numId w:val="10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Areas with direct prolonged exposure to sunlight should be pr</w:t>
      </w:r>
      <w:r w:rsidR="002D12D3" w:rsidRPr="00AB5806">
        <w:rPr>
          <w:rFonts w:ascii="Arial" w:hAnsi="Arial" w:cs="Arial"/>
          <w:sz w:val="20"/>
          <w:szCs w:val="20"/>
        </w:rPr>
        <w:t>otected with the use of Low E gl</w:t>
      </w:r>
      <w:r w:rsidRPr="00AB5806">
        <w:rPr>
          <w:rFonts w:ascii="Arial" w:hAnsi="Arial" w:cs="Arial"/>
          <w:sz w:val="20"/>
          <w:szCs w:val="20"/>
        </w:rPr>
        <w:t>ass doors, windows or facades that reduce the UV transmissions to less than 1%.</w:t>
      </w:r>
    </w:p>
    <w:p w14:paraId="68FA4362" w14:textId="38358D85" w:rsidR="00140234" w:rsidRPr="00AB5806" w:rsidRDefault="00140234" w:rsidP="008F6DFA">
      <w:pPr>
        <w:pStyle w:val="ListParagraph"/>
        <w:numPr>
          <w:ilvl w:val="0"/>
          <w:numId w:val="10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lastRenderedPageBreak/>
        <w:t xml:space="preserve">Areas of the flooring subjected to direct sunlight, for example through doors or windows, must be covered using blind, curtains, </w:t>
      </w:r>
      <w:r w:rsidR="002D12D3" w:rsidRPr="00AB5806">
        <w:rPr>
          <w:rFonts w:ascii="Arial" w:hAnsi="Arial" w:cs="Arial"/>
          <w:sz w:val="20"/>
          <w:szCs w:val="20"/>
        </w:rPr>
        <w:t>cardboard</w:t>
      </w:r>
      <w:r w:rsidR="005819A4">
        <w:rPr>
          <w:rFonts w:ascii="Arial" w:hAnsi="Arial" w:cs="Arial"/>
          <w:sz w:val="20"/>
          <w:szCs w:val="20"/>
        </w:rPr>
        <w:t>,</w:t>
      </w:r>
      <w:r w:rsidR="002D12D3" w:rsidRPr="00AB5806">
        <w:rPr>
          <w:rFonts w:ascii="Arial" w:hAnsi="Arial" w:cs="Arial"/>
          <w:sz w:val="20"/>
          <w:szCs w:val="20"/>
        </w:rPr>
        <w:t xml:space="preserve"> or similar materials for 24-h</w:t>
      </w:r>
      <w:r w:rsidRPr="00AB5806">
        <w:rPr>
          <w:rFonts w:ascii="Arial" w:hAnsi="Arial" w:cs="Arial"/>
          <w:sz w:val="20"/>
          <w:szCs w:val="20"/>
        </w:rPr>
        <w:t>ours before, during, and f</w:t>
      </w:r>
      <w:r w:rsidR="002D12D3" w:rsidRPr="00AB5806">
        <w:rPr>
          <w:rFonts w:ascii="Arial" w:hAnsi="Arial" w:cs="Arial"/>
          <w:sz w:val="20"/>
          <w:szCs w:val="20"/>
        </w:rPr>
        <w:t>or a period of 72-</w:t>
      </w:r>
      <w:r w:rsidRPr="00AB5806">
        <w:rPr>
          <w:rFonts w:ascii="Arial" w:hAnsi="Arial" w:cs="Arial"/>
          <w:sz w:val="20"/>
          <w:szCs w:val="20"/>
        </w:rPr>
        <w:t>hours after the installation to allow nora “wet” adhesives to cure. Do not allow traffic when using wet set adhesives for a minimum of 12-hours and prohibit rolling loads for 72-hours. When using nora</w:t>
      </w:r>
      <w:r w:rsidR="0055260A" w:rsidRPr="00AB5806">
        <w:rPr>
          <w:rFonts w:ascii="Arial" w:hAnsi="Arial" w:cs="Arial"/>
          <w:sz w:val="20"/>
          <w:szCs w:val="20"/>
          <w:vertAlign w:val="superscript"/>
        </w:rPr>
        <w:t>®</w:t>
      </w:r>
      <w:r w:rsidRPr="00AB5806">
        <w:rPr>
          <w:rFonts w:ascii="Arial" w:hAnsi="Arial" w:cs="Arial"/>
          <w:sz w:val="20"/>
          <w:szCs w:val="20"/>
        </w:rPr>
        <w:t xml:space="preserve"> nTx</w:t>
      </w:r>
      <w:r w:rsidR="00B03CC3" w:rsidRPr="00B03CC3">
        <w:rPr>
          <w:rFonts w:ascii="Arial" w:hAnsi="Arial" w:cs="Arial"/>
          <w:sz w:val="20"/>
          <w:szCs w:val="20"/>
          <w:vertAlign w:val="superscript"/>
        </w:rPr>
        <w:t>TM</w:t>
      </w:r>
      <w:r w:rsidRPr="00AB5806">
        <w:rPr>
          <w:rFonts w:ascii="Arial" w:hAnsi="Arial" w:cs="Arial"/>
          <w:sz w:val="20"/>
          <w:szCs w:val="20"/>
        </w:rPr>
        <w:t xml:space="preserve"> or </w:t>
      </w:r>
      <w:r w:rsidR="0055260A" w:rsidRPr="00AB5806">
        <w:rPr>
          <w:rFonts w:ascii="Arial" w:hAnsi="Arial" w:cs="Arial"/>
          <w:sz w:val="20"/>
          <w:szCs w:val="20"/>
        </w:rPr>
        <w:t>nora</w:t>
      </w:r>
      <w:r w:rsidR="0055260A" w:rsidRPr="00AB5806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55260A" w:rsidRPr="00AB5806">
        <w:rPr>
          <w:rFonts w:ascii="Arial" w:hAnsi="Arial" w:cs="Arial"/>
          <w:sz w:val="20"/>
          <w:szCs w:val="20"/>
        </w:rPr>
        <w:t>dryfix</w:t>
      </w:r>
      <w:r w:rsidR="0013638C" w:rsidRPr="0013638C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AB5806">
        <w:rPr>
          <w:rFonts w:ascii="Arial" w:hAnsi="Arial" w:cs="Arial"/>
          <w:sz w:val="20"/>
          <w:szCs w:val="20"/>
        </w:rPr>
        <w:t xml:space="preserve">, the flooring can be trafficked </w:t>
      </w:r>
      <w:r w:rsidR="002D12D3" w:rsidRPr="00AB5806">
        <w:rPr>
          <w:rFonts w:ascii="Arial" w:hAnsi="Arial" w:cs="Arial"/>
          <w:sz w:val="20"/>
          <w:szCs w:val="20"/>
        </w:rPr>
        <w:t>immediately</w:t>
      </w:r>
      <w:r w:rsidRPr="00AB5806">
        <w:rPr>
          <w:rFonts w:ascii="Arial" w:hAnsi="Arial" w:cs="Arial"/>
          <w:sz w:val="20"/>
          <w:szCs w:val="20"/>
        </w:rPr>
        <w:t xml:space="preserve"> with no </w:t>
      </w:r>
      <w:r w:rsidR="002D12D3" w:rsidRPr="00AB5806">
        <w:rPr>
          <w:rFonts w:ascii="Arial" w:hAnsi="Arial" w:cs="Arial"/>
          <w:sz w:val="20"/>
          <w:szCs w:val="20"/>
        </w:rPr>
        <w:t>restrictions</w:t>
      </w:r>
      <w:r w:rsidRPr="00AB5806">
        <w:rPr>
          <w:rFonts w:ascii="Arial" w:hAnsi="Arial" w:cs="Arial"/>
          <w:sz w:val="20"/>
          <w:szCs w:val="20"/>
        </w:rPr>
        <w:t xml:space="preserve">. All flooring must be protected from damage during construction operations using Masonite, </w:t>
      </w:r>
      <w:r w:rsidR="00CC7216" w:rsidRPr="00AB5806">
        <w:rPr>
          <w:rFonts w:ascii="Arial" w:hAnsi="Arial" w:cs="Arial"/>
          <w:sz w:val="20"/>
          <w:szCs w:val="20"/>
        </w:rPr>
        <w:t>plywood,</w:t>
      </w:r>
      <w:r w:rsidRPr="00AB5806">
        <w:rPr>
          <w:rFonts w:ascii="Arial" w:hAnsi="Arial" w:cs="Arial"/>
          <w:sz w:val="20"/>
          <w:szCs w:val="20"/>
        </w:rPr>
        <w:t xml:space="preserve"> or a similar </w:t>
      </w:r>
      <w:r w:rsidR="002D12D3" w:rsidRPr="00AB5806">
        <w:rPr>
          <w:rFonts w:ascii="Arial" w:hAnsi="Arial" w:cs="Arial"/>
          <w:sz w:val="20"/>
          <w:szCs w:val="20"/>
        </w:rPr>
        <w:t>product</w:t>
      </w:r>
      <w:r w:rsidRPr="00AB5806">
        <w:rPr>
          <w:rFonts w:ascii="Arial" w:hAnsi="Arial" w:cs="Arial"/>
          <w:sz w:val="20"/>
          <w:szCs w:val="20"/>
        </w:rPr>
        <w:t xml:space="preserve">. Before laying the </w:t>
      </w:r>
      <w:r w:rsidR="00FC20D0" w:rsidRPr="00AB5806">
        <w:rPr>
          <w:rFonts w:ascii="Arial" w:hAnsi="Arial" w:cs="Arial"/>
          <w:sz w:val="20"/>
          <w:szCs w:val="20"/>
        </w:rPr>
        <w:t>panels,</w:t>
      </w:r>
      <w:r w:rsidRPr="00AB5806">
        <w:rPr>
          <w:rFonts w:ascii="Arial" w:hAnsi="Arial" w:cs="Arial"/>
          <w:sz w:val="20"/>
          <w:szCs w:val="20"/>
        </w:rPr>
        <w:t xml:space="preserve"> the flooring surface must be free of all debris. Lay panels so that the</w:t>
      </w:r>
      <w:r w:rsidR="002D12D3" w:rsidRPr="00AB5806">
        <w:rPr>
          <w:rFonts w:ascii="Arial" w:hAnsi="Arial" w:cs="Arial"/>
          <w:sz w:val="20"/>
          <w:szCs w:val="20"/>
        </w:rPr>
        <w:t>y are</w:t>
      </w:r>
      <w:r w:rsidRPr="00AB5806">
        <w:rPr>
          <w:rFonts w:ascii="Arial" w:hAnsi="Arial" w:cs="Arial"/>
          <w:sz w:val="20"/>
          <w:szCs w:val="20"/>
        </w:rPr>
        <w:t xml:space="preserve"> edge to edge and tape the joints to </w:t>
      </w:r>
      <w:r w:rsidR="002D12D3" w:rsidRPr="00AB5806">
        <w:rPr>
          <w:rFonts w:ascii="Arial" w:hAnsi="Arial" w:cs="Arial"/>
          <w:sz w:val="20"/>
          <w:szCs w:val="20"/>
        </w:rPr>
        <w:t>prevent</w:t>
      </w:r>
      <w:r w:rsidRPr="00AB5806">
        <w:rPr>
          <w:rFonts w:ascii="Arial" w:hAnsi="Arial" w:cs="Arial"/>
          <w:sz w:val="20"/>
          <w:szCs w:val="20"/>
        </w:rPr>
        <w:t xml:space="preserve"> movement and </w:t>
      </w:r>
      <w:r w:rsidR="002D12D3" w:rsidRPr="00AB5806">
        <w:rPr>
          <w:rFonts w:ascii="Arial" w:hAnsi="Arial" w:cs="Arial"/>
          <w:sz w:val="20"/>
          <w:szCs w:val="20"/>
        </w:rPr>
        <w:t>debris</w:t>
      </w:r>
      <w:r w:rsidRPr="00AB5806">
        <w:rPr>
          <w:rFonts w:ascii="Arial" w:hAnsi="Arial" w:cs="Arial"/>
          <w:sz w:val="20"/>
          <w:szCs w:val="20"/>
        </w:rPr>
        <w:t xml:space="preserve"> entrapment. Inspect the flooring before covering and after removal for final acceptance.</w:t>
      </w:r>
    </w:p>
    <w:p w14:paraId="63F80501" w14:textId="3AD92A39" w:rsidR="0055260A" w:rsidRPr="00AB5806" w:rsidRDefault="00140234" w:rsidP="008F6DFA">
      <w:pPr>
        <w:pStyle w:val="ListParagraph"/>
        <w:numPr>
          <w:ilvl w:val="0"/>
          <w:numId w:val="10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Conduct post-installation cleaning after 72-hours for wet set adhesives. Conduct post-installation cleaning </w:t>
      </w:r>
      <w:r w:rsidR="002D12D3" w:rsidRPr="00AB5806">
        <w:rPr>
          <w:rFonts w:ascii="Arial" w:hAnsi="Arial" w:cs="Arial"/>
          <w:sz w:val="20"/>
          <w:szCs w:val="20"/>
        </w:rPr>
        <w:t>immediately</w:t>
      </w:r>
      <w:r w:rsidRPr="00AB5806">
        <w:rPr>
          <w:rFonts w:ascii="Arial" w:hAnsi="Arial" w:cs="Arial"/>
          <w:sz w:val="20"/>
          <w:szCs w:val="20"/>
        </w:rPr>
        <w:t xml:space="preserve"> for </w:t>
      </w:r>
      <w:r w:rsidR="002D12D3" w:rsidRPr="00AB5806">
        <w:rPr>
          <w:rFonts w:ascii="Arial" w:hAnsi="Arial" w:cs="Arial"/>
          <w:sz w:val="20"/>
          <w:szCs w:val="20"/>
        </w:rPr>
        <w:t>installations</w:t>
      </w:r>
      <w:r w:rsidRPr="00AB5806">
        <w:rPr>
          <w:rFonts w:ascii="Arial" w:hAnsi="Arial" w:cs="Arial"/>
          <w:sz w:val="20"/>
          <w:szCs w:val="20"/>
        </w:rPr>
        <w:t xml:space="preserve"> using </w:t>
      </w:r>
      <w:r w:rsidR="0055260A" w:rsidRPr="00AB5806">
        <w:rPr>
          <w:rFonts w:ascii="Arial" w:hAnsi="Arial" w:cs="Arial"/>
          <w:sz w:val="20"/>
          <w:szCs w:val="20"/>
        </w:rPr>
        <w:t xml:space="preserve">nora dryfix </w:t>
      </w:r>
      <w:r w:rsidRPr="00AB5806">
        <w:rPr>
          <w:rFonts w:ascii="Arial" w:hAnsi="Arial" w:cs="Arial"/>
          <w:sz w:val="20"/>
          <w:szCs w:val="20"/>
        </w:rPr>
        <w:t>or nor</w:t>
      </w:r>
      <w:r w:rsidR="002D12D3" w:rsidRPr="00AB5806">
        <w:rPr>
          <w:rFonts w:ascii="Arial" w:hAnsi="Arial" w:cs="Arial"/>
          <w:sz w:val="20"/>
          <w:szCs w:val="20"/>
        </w:rPr>
        <w:t>a</w:t>
      </w:r>
      <w:r w:rsidRPr="00AB5806">
        <w:rPr>
          <w:rFonts w:ascii="Arial" w:hAnsi="Arial" w:cs="Arial"/>
          <w:sz w:val="20"/>
          <w:szCs w:val="20"/>
        </w:rPr>
        <w:t xml:space="preserve"> nTx. Refer to the </w:t>
      </w:r>
      <w:r w:rsidR="007E0B51" w:rsidRPr="00AB5806">
        <w:rPr>
          <w:rFonts w:ascii="Arial" w:hAnsi="Arial" w:cs="Arial"/>
          <w:sz w:val="20"/>
          <w:szCs w:val="20"/>
        </w:rPr>
        <w:t xml:space="preserve">appropriate </w:t>
      </w:r>
      <w:r w:rsidRPr="00AB5806">
        <w:rPr>
          <w:rFonts w:ascii="Arial" w:hAnsi="Arial" w:cs="Arial"/>
          <w:sz w:val="20"/>
          <w:szCs w:val="20"/>
        </w:rPr>
        <w:t>nora</w:t>
      </w:r>
      <w:r w:rsidR="007E0B51" w:rsidRPr="00AB5806">
        <w:rPr>
          <w:rFonts w:ascii="Arial" w:hAnsi="Arial" w:cs="Arial"/>
          <w:sz w:val="20"/>
          <w:szCs w:val="20"/>
        </w:rPr>
        <w:t xml:space="preserve"> Maintenance Guide</w:t>
      </w:r>
      <w:r w:rsidR="005819A4">
        <w:rPr>
          <w:rFonts w:ascii="Arial" w:hAnsi="Arial" w:cs="Arial"/>
          <w:sz w:val="20"/>
          <w:szCs w:val="20"/>
        </w:rPr>
        <w:t>lines</w:t>
      </w:r>
      <w:r w:rsidR="00291FE2" w:rsidRPr="00AB5806">
        <w:rPr>
          <w:rFonts w:ascii="Arial" w:hAnsi="Arial" w:cs="Arial"/>
          <w:sz w:val="20"/>
          <w:szCs w:val="20"/>
        </w:rPr>
        <w:t xml:space="preserve"> for product specific details</w:t>
      </w:r>
      <w:r w:rsidRPr="00AB5806">
        <w:rPr>
          <w:rFonts w:ascii="Arial" w:hAnsi="Arial" w:cs="Arial"/>
          <w:sz w:val="20"/>
          <w:szCs w:val="20"/>
        </w:rPr>
        <w:t xml:space="preserve">. </w:t>
      </w:r>
    </w:p>
    <w:p w14:paraId="3CE4E19D" w14:textId="77777777" w:rsidR="00140234" w:rsidRPr="00AB5806" w:rsidRDefault="0055260A" w:rsidP="0055260A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3.2 FLOORING CONTRACTOR RESPONSIBILITES</w:t>
      </w:r>
    </w:p>
    <w:p w14:paraId="33B00D3E" w14:textId="77777777" w:rsidR="00140234" w:rsidRPr="00AB5806" w:rsidRDefault="00140234" w:rsidP="008F6DFA">
      <w:pPr>
        <w:pStyle w:val="ListParagraph"/>
        <w:numPr>
          <w:ilvl w:val="0"/>
          <w:numId w:val="11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Provide trained installers that have at least one of the following:</w:t>
      </w:r>
    </w:p>
    <w:p w14:paraId="03F8C8C3" w14:textId="41AB6C1F" w:rsidR="00140234" w:rsidRDefault="00140234" w:rsidP="00AB5806">
      <w:pPr>
        <w:pStyle w:val="ListParagraph"/>
        <w:numPr>
          <w:ilvl w:val="0"/>
          <w:numId w:val="111"/>
        </w:numPr>
        <w:spacing w:before="120" w:after="60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5" w:name="_Hlk64470605"/>
      <w:r w:rsidRPr="00AB5806">
        <w:rPr>
          <w:rFonts w:ascii="Arial" w:hAnsi="Arial" w:cs="Arial"/>
          <w:sz w:val="20"/>
          <w:szCs w:val="20"/>
        </w:rPr>
        <w:t xml:space="preserve">Approved by </w:t>
      </w:r>
      <w:r w:rsidR="00B009B5">
        <w:rPr>
          <w:rFonts w:ascii="Arial" w:hAnsi="Arial" w:cs="Arial"/>
          <w:sz w:val="20"/>
          <w:szCs w:val="20"/>
        </w:rPr>
        <w:t>specified manufacturer (</w:t>
      </w:r>
      <w:r w:rsidRPr="00AB5806">
        <w:rPr>
          <w:rFonts w:ascii="Arial" w:hAnsi="Arial" w:cs="Arial"/>
          <w:sz w:val="20"/>
          <w:szCs w:val="20"/>
        </w:rPr>
        <w:t xml:space="preserve">nora </w:t>
      </w:r>
      <w:r w:rsidR="004C10FC" w:rsidRPr="00AB5806">
        <w:rPr>
          <w:rFonts w:ascii="Arial" w:hAnsi="Arial" w:cs="Arial"/>
          <w:sz w:val="20"/>
          <w:szCs w:val="20"/>
        </w:rPr>
        <w:t>systems</w:t>
      </w:r>
      <w:r w:rsidRPr="00AB5806">
        <w:rPr>
          <w:rFonts w:ascii="Arial" w:hAnsi="Arial" w:cs="Arial"/>
          <w:sz w:val="20"/>
          <w:szCs w:val="20"/>
        </w:rPr>
        <w:t>, Inc.</w:t>
      </w:r>
      <w:r w:rsidR="00B009B5">
        <w:rPr>
          <w:rFonts w:ascii="Arial" w:hAnsi="Arial" w:cs="Arial"/>
          <w:sz w:val="20"/>
          <w:szCs w:val="20"/>
        </w:rPr>
        <w:t>)</w:t>
      </w:r>
      <w:r w:rsidRPr="00AB5806">
        <w:rPr>
          <w:rFonts w:ascii="Arial" w:hAnsi="Arial" w:cs="Arial"/>
          <w:sz w:val="20"/>
          <w:szCs w:val="20"/>
        </w:rPr>
        <w:t xml:space="preserve"> or INSTALL (International Standards &amp; Training Alliance) certified for the requirements of the project.</w:t>
      </w:r>
    </w:p>
    <w:p w14:paraId="685FBC73" w14:textId="798FD87B" w:rsidR="00B009B5" w:rsidRPr="00AB5806" w:rsidRDefault="00B009B5" w:rsidP="00AB5806">
      <w:pPr>
        <w:pStyle w:val="ListParagraph"/>
        <w:numPr>
          <w:ilvl w:val="0"/>
          <w:numId w:val="111"/>
        </w:numPr>
        <w:spacing w:before="120" w:after="60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6" w:name="_Hlk64470643"/>
      <w:bookmarkEnd w:id="5"/>
      <w:r>
        <w:rPr>
          <w:rFonts w:ascii="Arial" w:hAnsi="Arial" w:cs="Arial"/>
          <w:sz w:val="20"/>
          <w:szCs w:val="20"/>
        </w:rPr>
        <w:t>It is recommended to have a minimum of one installer per working party with the ability to provide proof of current credentials at request.</w:t>
      </w:r>
    </w:p>
    <w:bookmarkEnd w:id="6"/>
    <w:p w14:paraId="7A3A8E05" w14:textId="612A38AF" w:rsidR="00140234" w:rsidRPr="00AB5806" w:rsidRDefault="00140234" w:rsidP="00AB5806">
      <w:pPr>
        <w:pStyle w:val="ListParagraph"/>
        <w:numPr>
          <w:ilvl w:val="0"/>
          <w:numId w:val="111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An effective installation manager to manage the project, installers, and ensure that </w:t>
      </w:r>
      <w:r w:rsidR="00FC20D0" w:rsidRPr="00AB5806">
        <w:rPr>
          <w:rFonts w:ascii="Arial" w:hAnsi="Arial" w:cs="Arial"/>
          <w:sz w:val="20"/>
          <w:szCs w:val="20"/>
        </w:rPr>
        <w:t>all</w:t>
      </w:r>
      <w:r w:rsidRPr="00AB5806">
        <w:rPr>
          <w:rFonts w:ascii="Arial" w:hAnsi="Arial" w:cs="Arial"/>
          <w:sz w:val="20"/>
          <w:szCs w:val="20"/>
        </w:rPr>
        <w:t xml:space="preserve"> the required procedures are followed as detailed in the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(available at www.nora.com).</w:t>
      </w:r>
    </w:p>
    <w:p w14:paraId="336743F6" w14:textId="7939BF00" w:rsidR="00140234" w:rsidRPr="00AB5806" w:rsidRDefault="00140234" w:rsidP="008F6DFA">
      <w:pPr>
        <w:pStyle w:val="ListParagraph"/>
        <w:numPr>
          <w:ilvl w:val="0"/>
          <w:numId w:val="11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 xml:space="preserve">Follow all requirements in the appropriate nora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 or </w:t>
      </w:r>
      <w:r w:rsidR="0055260A" w:rsidRPr="00AB5806">
        <w:rPr>
          <w:rFonts w:ascii="Arial" w:hAnsi="Arial" w:cs="Arial"/>
          <w:sz w:val="20"/>
          <w:szCs w:val="20"/>
        </w:rPr>
        <w:t xml:space="preserve">nora </w:t>
      </w:r>
      <w:r w:rsidRPr="00AB5806">
        <w:rPr>
          <w:rFonts w:ascii="Arial" w:hAnsi="Arial" w:cs="Arial"/>
          <w:sz w:val="20"/>
          <w:szCs w:val="20"/>
        </w:rPr>
        <w:t xml:space="preserve">nTx </w:t>
      </w:r>
      <w:r w:rsidR="009F320D">
        <w:rPr>
          <w:rFonts w:ascii="Arial" w:hAnsi="Arial" w:cs="Arial"/>
          <w:sz w:val="20"/>
          <w:szCs w:val="20"/>
        </w:rPr>
        <w:t>Installation Instructions</w:t>
      </w:r>
      <w:r w:rsidRPr="00AB5806">
        <w:rPr>
          <w:rFonts w:ascii="Arial" w:hAnsi="Arial" w:cs="Arial"/>
          <w:sz w:val="20"/>
          <w:szCs w:val="20"/>
        </w:rPr>
        <w:t xml:space="preserve">. </w:t>
      </w:r>
    </w:p>
    <w:p w14:paraId="1BA70ECF" w14:textId="7FEEDFF7" w:rsidR="00140234" w:rsidRDefault="00140234" w:rsidP="00B03CC3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AB5806">
        <w:rPr>
          <w:rFonts w:ascii="Arial" w:hAnsi="Arial" w:cs="Arial"/>
          <w:sz w:val="20"/>
          <w:szCs w:val="20"/>
        </w:rPr>
        <w:t>END OF SECTION</w:t>
      </w:r>
    </w:p>
    <w:p w14:paraId="0BDDC04D" w14:textId="77777777" w:rsidR="00B03CC3" w:rsidRDefault="00B03CC3" w:rsidP="00B03CC3">
      <w:pPr>
        <w:pStyle w:val="nor-UpDate"/>
        <w:spacing w:before="120" w:after="0" w:line="240" w:lineRule="auto"/>
        <w:rPr>
          <w:rFonts w:ascii="Arial" w:hAnsi="Arial" w:cs="Arial"/>
          <w:i w:val="0"/>
          <w:iCs w:val="0"/>
          <w:color w:val="auto"/>
          <w:sz w:val="16"/>
          <w:szCs w:val="16"/>
        </w:rPr>
      </w:pPr>
      <w:r>
        <w:rPr>
          <w:rFonts w:ascii="Arial" w:hAnsi="Arial" w:cs="Arial"/>
          <w:i w:val="0"/>
          <w:iCs w:val="0"/>
          <w:color w:val="auto"/>
          <w:sz w:val="16"/>
          <w:szCs w:val="16"/>
        </w:rPr>
        <w:t>nora</w:t>
      </w:r>
      <w:r>
        <w:rPr>
          <w:rFonts w:ascii="Arial" w:hAnsi="Arial" w:cs="Arial"/>
          <w:i w:val="0"/>
          <w:iCs w:val="0"/>
          <w:color w:val="auto"/>
          <w:sz w:val="16"/>
          <w:szCs w:val="16"/>
          <w:vertAlign w:val="superscript"/>
        </w:rPr>
        <w:t>®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>, norament</w:t>
      </w:r>
      <w:r>
        <w:rPr>
          <w:rFonts w:ascii="Arial" w:hAnsi="Arial" w:cs="Arial"/>
          <w:i w:val="0"/>
          <w:iCs w:val="0"/>
          <w:color w:val="auto"/>
          <w:sz w:val="16"/>
          <w:szCs w:val="16"/>
          <w:vertAlign w:val="superscript"/>
        </w:rPr>
        <w:t>®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>, and noraplan</w:t>
      </w:r>
      <w:r>
        <w:rPr>
          <w:rFonts w:ascii="Arial" w:hAnsi="Arial" w:cs="Arial"/>
          <w:i w:val="0"/>
          <w:iCs w:val="0"/>
          <w:color w:val="auto"/>
          <w:sz w:val="16"/>
          <w:szCs w:val="16"/>
          <w:vertAlign w:val="superscript"/>
        </w:rPr>
        <w:t>®</w:t>
      </w:r>
      <w:r>
        <w:rPr>
          <w:rFonts w:ascii="Arial" w:hAnsi="Arial" w:cs="Arial"/>
          <w:i w:val="0"/>
          <w:iCs w:val="0"/>
          <w:color w:val="auto"/>
          <w:sz w:val="16"/>
          <w:szCs w:val="16"/>
        </w:rPr>
        <w:t xml:space="preserve"> are trademarks owned by nora systems GmbH and registered in the United States, Canada, and other countries. All other trademarks are the property of their respective owners.</w:t>
      </w:r>
    </w:p>
    <w:p w14:paraId="0A131639" w14:textId="77777777" w:rsidR="00B03CC3" w:rsidRPr="00AB5806" w:rsidRDefault="00B03CC3" w:rsidP="0055260A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72EFD7E3" w14:textId="77777777" w:rsidR="00C35AB3" w:rsidRPr="00AB5806" w:rsidRDefault="00C35AB3" w:rsidP="002501E3">
      <w:pPr>
        <w:rPr>
          <w:rFonts w:ascii="Arial" w:hAnsi="Arial" w:cs="Arial"/>
          <w:sz w:val="20"/>
          <w:szCs w:val="20"/>
        </w:rPr>
      </w:pPr>
    </w:p>
    <w:sectPr w:rsidR="00C35AB3" w:rsidRPr="00AB5806" w:rsidSect="00750B91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endnotePr>
        <w:numFmt w:val="decimal"/>
      </w:endnotePr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36C1" w14:textId="77777777" w:rsidR="00B42AEA" w:rsidRDefault="00B42AEA" w:rsidP="003939C2">
      <w:r>
        <w:separator/>
      </w:r>
    </w:p>
  </w:endnote>
  <w:endnote w:type="continuationSeparator" w:id="0">
    <w:p w14:paraId="3375944A" w14:textId="77777777" w:rsidR="00B42AEA" w:rsidRDefault="00B42AEA" w:rsidP="0039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BookOblique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AECF" w14:textId="74ED0B21" w:rsidR="00B42AEA" w:rsidRPr="0051362B" w:rsidRDefault="00B42AEA" w:rsidP="004F7012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546A16">
      <w:rPr>
        <w:sz w:val="16"/>
        <w:szCs w:val="16"/>
      </w:rPr>
      <w:t>nora systems, Inc. ● 800-332-NORA ● www.nora.com</w:t>
    </w:r>
    <w:r>
      <w:rPr>
        <w:sz w:val="16"/>
        <w:szCs w:val="16"/>
      </w:rPr>
      <w:tab/>
    </w:r>
    <w:r w:rsidRPr="0051362B">
      <w:rPr>
        <w:rStyle w:val="NUM"/>
        <w:sz w:val="16"/>
        <w:szCs w:val="16"/>
      </w:rPr>
      <w:tab/>
      <w:t>U</w:t>
    </w:r>
    <w:r>
      <w:rPr>
        <w:rStyle w:val="NUM"/>
        <w:sz w:val="16"/>
        <w:szCs w:val="16"/>
      </w:rPr>
      <w:t xml:space="preserve">pdate </w:t>
    </w:r>
    <w:r w:rsidR="00356AB4">
      <w:rPr>
        <w:rStyle w:val="NUM"/>
        <w:sz w:val="16"/>
        <w:szCs w:val="16"/>
      </w:rPr>
      <w:t>05/2022</w:t>
    </w:r>
  </w:p>
  <w:p w14:paraId="154C0AEE" w14:textId="77777777" w:rsidR="00B42AEA" w:rsidRPr="00750B91" w:rsidRDefault="00B42AEA" w:rsidP="00750B91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51362B">
      <w:rPr>
        <w:rStyle w:val="NUM"/>
        <w:sz w:val="16"/>
        <w:szCs w:val="16"/>
      </w:rPr>
      <w:tab/>
    </w:r>
    <w:r w:rsidRPr="0051362B">
      <w:rPr>
        <w:rStyle w:val="NUM"/>
        <w:sz w:val="16"/>
        <w:szCs w:val="16"/>
      </w:rPr>
      <w:tab/>
      <w:t>P</w:t>
    </w:r>
    <w:r>
      <w:rPr>
        <w:rStyle w:val="NUM"/>
        <w:sz w:val="16"/>
        <w:szCs w:val="16"/>
      </w:rPr>
      <w:t xml:space="preserve">age </w:t>
    </w:r>
    <w:r w:rsidRPr="0051362B">
      <w:rPr>
        <w:sz w:val="16"/>
        <w:szCs w:val="16"/>
      </w:rPr>
      <w:fldChar w:fldCharType="begin"/>
    </w:r>
    <w:r w:rsidRPr="0051362B">
      <w:rPr>
        <w:sz w:val="16"/>
        <w:szCs w:val="16"/>
      </w:rPr>
      <w:instrText xml:space="preserve"> PAGE </w:instrText>
    </w:r>
    <w:r w:rsidRPr="0051362B">
      <w:rPr>
        <w:sz w:val="16"/>
        <w:szCs w:val="16"/>
      </w:rPr>
      <w:fldChar w:fldCharType="separate"/>
    </w:r>
    <w:r>
      <w:rPr>
        <w:noProof/>
        <w:sz w:val="16"/>
        <w:szCs w:val="16"/>
      </w:rPr>
      <w:t>102</w:t>
    </w:r>
    <w:r w:rsidRPr="0051362B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B1D4C" w14:textId="3D65F102" w:rsidR="00B42AEA" w:rsidRDefault="00B42AEA" w:rsidP="00345CCB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0FFFC52E" w14:textId="59E6AED4" w:rsidR="00B42AEA" w:rsidRPr="0051362B" w:rsidRDefault="00B42AEA" w:rsidP="00345CCB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546A16">
      <w:rPr>
        <w:sz w:val="16"/>
        <w:szCs w:val="16"/>
      </w:rPr>
      <w:t>nora systems, Inc. ● 800-332-NORA ● www.nora.com</w:t>
    </w:r>
    <w:r>
      <w:rPr>
        <w:sz w:val="16"/>
        <w:szCs w:val="16"/>
      </w:rPr>
      <w:tab/>
    </w:r>
    <w:r w:rsidRPr="0051362B">
      <w:rPr>
        <w:rStyle w:val="NUM"/>
        <w:sz w:val="16"/>
        <w:szCs w:val="16"/>
      </w:rPr>
      <w:tab/>
      <w:t>U</w:t>
    </w:r>
    <w:r>
      <w:rPr>
        <w:rStyle w:val="NUM"/>
        <w:sz w:val="16"/>
        <w:szCs w:val="16"/>
      </w:rPr>
      <w:t>pdated</w:t>
    </w:r>
    <w:r w:rsidRPr="0051362B">
      <w:rPr>
        <w:rStyle w:val="NUM"/>
        <w:sz w:val="16"/>
        <w:szCs w:val="16"/>
      </w:rPr>
      <w:t xml:space="preserve"> </w:t>
    </w:r>
    <w:r w:rsidR="00356AB4">
      <w:rPr>
        <w:rStyle w:val="NUM"/>
        <w:sz w:val="16"/>
        <w:szCs w:val="16"/>
      </w:rPr>
      <w:t>05/2022</w:t>
    </w:r>
  </w:p>
  <w:p w14:paraId="623C2926" w14:textId="77777777" w:rsidR="00B42AEA" w:rsidRDefault="00B42AEA" w:rsidP="00345CCB">
    <w:pPr>
      <w:pStyle w:val="Footer"/>
      <w:tabs>
        <w:tab w:val="clear" w:pos="9360"/>
        <w:tab w:val="right" w:pos="10800"/>
      </w:tabs>
    </w:pPr>
    <w:r w:rsidRPr="0051362B">
      <w:rPr>
        <w:rStyle w:val="NUM"/>
        <w:sz w:val="16"/>
        <w:szCs w:val="16"/>
      </w:rPr>
      <w:tab/>
    </w:r>
    <w:r>
      <w:rPr>
        <w:rStyle w:val="NUM"/>
        <w:sz w:val="16"/>
        <w:szCs w:val="16"/>
      </w:rPr>
      <w:tab/>
      <w:t>Page</w:t>
    </w:r>
    <w:r w:rsidRPr="0051362B">
      <w:rPr>
        <w:sz w:val="16"/>
        <w:szCs w:val="16"/>
      </w:rPr>
      <w:fldChar w:fldCharType="begin"/>
    </w:r>
    <w:r w:rsidRPr="0051362B">
      <w:rPr>
        <w:sz w:val="16"/>
        <w:szCs w:val="16"/>
      </w:rPr>
      <w:instrText xml:space="preserve"> PAGE </w:instrText>
    </w:r>
    <w:r w:rsidRPr="0051362B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51362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249C" w14:textId="77777777" w:rsidR="00B42AEA" w:rsidRDefault="00B42AEA" w:rsidP="003939C2">
      <w:r>
        <w:separator/>
      </w:r>
    </w:p>
  </w:footnote>
  <w:footnote w:type="continuationSeparator" w:id="0">
    <w:p w14:paraId="7897D5DD" w14:textId="77777777" w:rsidR="00B42AEA" w:rsidRDefault="00B42AEA" w:rsidP="0039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6B34" w14:textId="77777777" w:rsidR="00B42AEA" w:rsidRPr="00546A16" w:rsidRDefault="00B42AEA" w:rsidP="0051362B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51362B">
      <w:rPr>
        <w:rStyle w:val="NAM"/>
        <w:rFonts w:ascii="Arial" w:hAnsi="Arial"/>
        <w:sz w:val="16"/>
        <w:szCs w:val="16"/>
      </w:rPr>
      <w:t>GUIDE SPECIFICATIONS IN CSI FORMAT: RESILIENT FLOORING</w:t>
    </w:r>
    <w:r>
      <w:rPr>
        <w:rStyle w:val="NAM"/>
        <w:rFonts w:ascii="Arial" w:hAnsi="Arial"/>
        <w:sz w:val="16"/>
        <w:szCs w:val="16"/>
      </w:rPr>
      <w:t xml:space="preserve"> </w:t>
    </w:r>
    <w:r w:rsidRPr="0051362B">
      <w:rPr>
        <w:rStyle w:val="NUM"/>
        <w:rFonts w:ascii="Arial" w:hAnsi="Arial"/>
        <w:sz w:val="16"/>
        <w:szCs w:val="16"/>
      </w:rPr>
      <w:t>096500</w:t>
    </w:r>
    <w:r w:rsidRPr="00546A16">
      <w:rPr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14C8" w14:textId="77777777" w:rsidR="00B42AEA" w:rsidRDefault="00B42AE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26FF181" wp14:editId="0B909E42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362B">
      <w:rPr>
        <w:rStyle w:val="NAM"/>
        <w:rFonts w:ascii="Arial" w:hAnsi="Arial"/>
        <w:sz w:val="16"/>
        <w:szCs w:val="16"/>
      </w:rPr>
      <w:t>GUIDE SPECIFICATIONS IN CSI FORMAT: RESILIENT FLOORING</w:t>
    </w:r>
    <w:r>
      <w:rPr>
        <w:rStyle w:val="NAM"/>
        <w:rFonts w:ascii="Arial" w:hAnsi="Arial"/>
        <w:sz w:val="16"/>
        <w:szCs w:val="16"/>
      </w:rPr>
      <w:t xml:space="preserve"> </w:t>
    </w:r>
    <w:r w:rsidRPr="0051362B">
      <w:rPr>
        <w:rStyle w:val="NUM"/>
        <w:rFonts w:ascii="Arial" w:hAnsi="Arial"/>
        <w:sz w:val="16"/>
        <w:szCs w:val="16"/>
      </w:rPr>
      <w:t>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2284AF06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5F13B4"/>
    <w:multiLevelType w:val="hybridMultilevel"/>
    <w:tmpl w:val="84CAD5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14A2D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9F3434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CA7673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FF389F"/>
    <w:multiLevelType w:val="hybridMultilevel"/>
    <w:tmpl w:val="EA7077F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355287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B1A0C0F"/>
    <w:multiLevelType w:val="hybridMultilevel"/>
    <w:tmpl w:val="AE56C97A"/>
    <w:lvl w:ilvl="0" w:tplc="9FB0C8A0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E2032"/>
    <w:multiLevelType w:val="hybridMultilevel"/>
    <w:tmpl w:val="FC085A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02A0C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F5353F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435FD7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760320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DB2274"/>
    <w:multiLevelType w:val="hybridMultilevel"/>
    <w:tmpl w:val="E64227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A3674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09D0AD4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597A3E"/>
    <w:multiLevelType w:val="hybridMultilevel"/>
    <w:tmpl w:val="E8EAFEAA"/>
    <w:lvl w:ilvl="0" w:tplc="BCAA7A8C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1A4E86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3255AF"/>
    <w:multiLevelType w:val="hybridMultilevel"/>
    <w:tmpl w:val="6D18D1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4D4B72"/>
    <w:multiLevelType w:val="hybridMultilevel"/>
    <w:tmpl w:val="44D27C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BD0D3B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3C0AAF"/>
    <w:multiLevelType w:val="hybridMultilevel"/>
    <w:tmpl w:val="20D61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9E2E65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7DE4E8F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7F67A9B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6D428D"/>
    <w:multiLevelType w:val="hybridMultilevel"/>
    <w:tmpl w:val="F348A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B55808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C621EDC"/>
    <w:multiLevelType w:val="hybridMultilevel"/>
    <w:tmpl w:val="24226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2955C0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712717"/>
    <w:multiLevelType w:val="hybridMultilevel"/>
    <w:tmpl w:val="F0882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810698"/>
    <w:multiLevelType w:val="hybridMultilevel"/>
    <w:tmpl w:val="AC0E42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46F4F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0DE1EDC"/>
    <w:multiLevelType w:val="hybridMultilevel"/>
    <w:tmpl w:val="1958B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B6001F"/>
    <w:multiLevelType w:val="hybridMultilevel"/>
    <w:tmpl w:val="9A9AA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2CA4727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E15522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5FC79F1"/>
    <w:multiLevelType w:val="hybridMultilevel"/>
    <w:tmpl w:val="CBB434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386223"/>
    <w:multiLevelType w:val="hybridMultilevel"/>
    <w:tmpl w:val="C4C076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B80C5B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E14642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74F483D"/>
    <w:multiLevelType w:val="hybridMultilevel"/>
    <w:tmpl w:val="064AB29E"/>
    <w:lvl w:ilvl="0" w:tplc="A40841B6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7F04F52"/>
    <w:multiLevelType w:val="hybridMultilevel"/>
    <w:tmpl w:val="44944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A164D91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C255521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C2B2DB4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C381FDB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F51749E"/>
    <w:multiLevelType w:val="hybridMultilevel"/>
    <w:tmpl w:val="91028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F6202D7"/>
    <w:multiLevelType w:val="hybridMultilevel"/>
    <w:tmpl w:val="24226F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4B63B2"/>
    <w:multiLevelType w:val="hybridMultilevel"/>
    <w:tmpl w:val="D4705AF6"/>
    <w:lvl w:ilvl="0" w:tplc="AEC6559A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1" w15:restartNumberingAfterBreak="0">
    <w:nsid w:val="30F555D0"/>
    <w:multiLevelType w:val="hybridMultilevel"/>
    <w:tmpl w:val="B994DC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0C4971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3643115"/>
    <w:multiLevelType w:val="hybridMultilevel"/>
    <w:tmpl w:val="2B22F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4501A7E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53159C5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537417C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5AD6C24"/>
    <w:multiLevelType w:val="hybridMultilevel"/>
    <w:tmpl w:val="BCC09F7A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8" w15:restartNumberingAfterBreak="0">
    <w:nsid w:val="36DC5BD1"/>
    <w:multiLevelType w:val="hybridMultilevel"/>
    <w:tmpl w:val="1312E84E"/>
    <w:lvl w:ilvl="0" w:tplc="04090019">
      <w:start w:val="1"/>
      <w:numFmt w:val="lowerLetter"/>
      <w:lvlText w:val="%1."/>
      <w:lvlJc w:val="left"/>
      <w:pPr>
        <w:ind w:left="733" w:hanging="360"/>
      </w:p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9" w15:restartNumberingAfterBreak="0">
    <w:nsid w:val="378A660F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89F7498"/>
    <w:multiLevelType w:val="hybridMultilevel"/>
    <w:tmpl w:val="7668FB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F84BCA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918171B"/>
    <w:multiLevelType w:val="hybridMultilevel"/>
    <w:tmpl w:val="4AC607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9A67A6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B3D5AC8"/>
    <w:multiLevelType w:val="hybridMultilevel"/>
    <w:tmpl w:val="BCF6E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EBF54BC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FBC6241"/>
    <w:multiLevelType w:val="hybridMultilevel"/>
    <w:tmpl w:val="91028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FEA376C"/>
    <w:multiLevelType w:val="hybridMultilevel"/>
    <w:tmpl w:val="E2321F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04A07D3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19D64A2"/>
    <w:multiLevelType w:val="hybridMultilevel"/>
    <w:tmpl w:val="E9B0C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41EA73AB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27A12D3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7944E04"/>
    <w:multiLevelType w:val="hybridMultilevel"/>
    <w:tmpl w:val="4BC09C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F0132E"/>
    <w:multiLevelType w:val="hybridMultilevel"/>
    <w:tmpl w:val="44AE31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8B477DB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924380C"/>
    <w:multiLevelType w:val="hybridMultilevel"/>
    <w:tmpl w:val="8F1EE0AC"/>
    <w:lvl w:ilvl="0" w:tplc="4F40C4E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49D40992"/>
    <w:multiLevelType w:val="hybridMultilevel"/>
    <w:tmpl w:val="C308C4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A02706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4CFC34AC"/>
    <w:multiLevelType w:val="hybridMultilevel"/>
    <w:tmpl w:val="8E84C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0F7007"/>
    <w:multiLevelType w:val="hybridMultilevel"/>
    <w:tmpl w:val="91028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DDB0454"/>
    <w:multiLevelType w:val="hybridMultilevel"/>
    <w:tmpl w:val="9578A630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1" w15:restartNumberingAfterBreak="0">
    <w:nsid w:val="52BA7FB2"/>
    <w:multiLevelType w:val="hybridMultilevel"/>
    <w:tmpl w:val="63CACD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CD25B3"/>
    <w:multiLevelType w:val="hybridMultilevel"/>
    <w:tmpl w:val="F1947E94"/>
    <w:lvl w:ilvl="0" w:tplc="59EE553A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59162DC"/>
    <w:multiLevelType w:val="hybridMultilevel"/>
    <w:tmpl w:val="C5D283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EE663A"/>
    <w:multiLevelType w:val="hybridMultilevel"/>
    <w:tmpl w:val="C9600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625187A"/>
    <w:multiLevelType w:val="hybridMultilevel"/>
    <w:tmpl w:val="4BE881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2F10A4"/>
    <w:multiLevelType w:val="hybridMultilevel"/>
    <w:tmpl w:val="164E2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5D67B3"/>
    <w:multiLevelType w:val="hybridMultilevel"/>
    <w:tmpl w:val="14905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7582125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88C4817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8ED4548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9FA0AAD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BD07B39"/>
    <w:multiLevelType w:val="hybridMultilevel"/>
    <w:tmpl w:val="C33200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6C1830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015620A"/>
    <w:multiLevelType w:val="hybridMultilevel"/>
    <w:tmpl w:val="7F4019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0FE4DF1"/>
    <w:multiLevelType w:val="hybridMultilevel"/>
    <w:tmpl w:val="AF6C46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B63749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3FC130E"/>
    <w:multiLevelType w:val="hybridMultilevel"/>
    <w:tmpl w:val="E834B7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6D5A5B"/>
    <w:multiLevelType w:val="hybridMultilevel"/>
    <w:tmpl w:val="8EF61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6D25FC9"/>
    <w:multiLevelType w:val="hybridMultilevel"/>
    <w:tmpl w:val="55029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75C7BEC"/>
    <w:multiLevelType w:val="hybridMultilevel"/>
    <w:tmpl w:val="1312E84E"/>
    <w:lvl w:ilvl="0" w:tplc="04090019">
      <w:start w:val="1"/>
      <w:numFmt w:val="lowerLetter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1" w15:restartNumberingAfterBreak="0">
    <w:nsid w:val="69A34D1E"/>
    <w:multiLevelType w:val="hybridMultilevel"/>
    <w:tmpl w:val="82FC9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4F02A2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B8F1859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BA910E3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C315F19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CCB6A54"/>
    <w:multiLevelType w:val="hybridMultilevel"/>
    <w:tmpl w:val="4CEED0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6E7A2003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5102745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751A31FF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767B2510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82A4042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8680261"/>
    <w:multiLevelType w:val="hybridMultilevel"/>
    <w:tmpl w:val="0786E4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983FC9"/>
    <w:multiLevelType w:val="hybridMultilevel"/>
    <w:tmpl w:val="1ED057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9921BAE"/>
    <w:multiLevelType w:val="hybridMultilevel"/>
    <w:tmpl w:val="16DC6B32"/>
    <w:lvl w:ilvl="0" w:tplc="104CAD04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998022D"/>
    <w:multiLevelType w:val="hybridMultilevel"/>
    <w:tmpl w:val="AC0E42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F737B0"/>
    <w:multiLevelType w:val="hybridMultilevel"/>
    <w:tmpl w:val="1C30D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DBB3AD4"/>
    <w:multiLevelType w:val="hybridMultilevel"/>
    <w:tmpl w:val="362247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E4332BA"/>
    <w:multiLevelType w:val="hybridMultilevel"/>
    <w:tmpl w:val="7BE8E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281497">
    <w:abstractNumId w:val="0"/>
  </w:num>
  <w:num w:numId="2" w16cid:durableId="1918053816">
    <w:abstractNumId w:val="27"/>
  </w:num>
  <w:num w:numId="3" w16cid:durableId="1783109926">
    <w:abstractNumId w:val="2"/>
  </w:num>
  <w:num w:numId="4" w16cid:durableId="1972900476">
    <w:abstractNumId w:val="92"/>
  </w:num>
  <w:num w:numId="5" w16cid:durableId="697466528">
    <w:abstractNumId w:val="3"/>
  </w:num>
  <w:num w:numId="6" w16cid:durableId="1118715034">
    <w:abstractNumId w:val="87"/>
  </w:num>
  <w:num w:numId="7" w16cid:durableId="1554343227">
    <w:abstractNumId w:val="18"/>
  </w:num>
  <w:num w:numId="8" w16cid:durableId="1826117560">
    <w:abstractNumId w:val="75"/>
  </w:num>
  <w:num w:numId="9" w16cid:durableId="1594632993">
    <w:abstractNumId w:val="82"/>
  </w:num>
  <w:num w:numId="10" w16cid:durableId="1983151885">
    <w:abstractNumId w:val="67"/>
  </w:num>
  <w:num w:numId="11" w16cid:durableId="332878289">
    <w:abstractNumId w:val="9"/>
  </w:num>
  <w:num w:numId="12" w16cid:durableId="141393559">
    <w:abstractNumId w:val="1"/>
  </w:num>
  <w:num w:numId="13" w16cid:durableId="1330136284">
    <w:abstractNumId w:val="117"/>
  </w:num>
  <w:num w:numId="14" w16cid:durableId="327707543">
    <w:abstractNumId w:val="42"/>
  </w:num>
  <w:num w:numId="15" w16cid:durableId="385758211">
    <w:abstractNumId w:val="58"/>
  </w:num>
  <w:num w:numId="16" w16cid:durableId="2106152434">
    <w:abstractNumId w:val="114"/>
  </w:num>
  <w:num w:numId="17" w16cid:durableId="135532290">
    <w:abstractNumId w:val="100"/>
  </w:num>
  <w:num w:numId="18" w16cid:durableId="61223802">
    <w:abstractNumId w:val="50"/>
  </w:num>
  <w:num w:numId="19" w16cid:durableId="1794857931">
    <w:abstractNumId w:val="38"/>
  </w:num>
  <w:num w:numId="20" w16cid:durableId="2014185625">
    <w:abstractNumId w:val="95"/>
  </w:num>
  <w:num w:numId="21" w16cid:durableId="1512405958">
    <w:abstractNumId w:val="15"/>
  </w:num>
  <w:num w:numId="22" w16cid:durableId="888883844">
    <w:abstractNumId w:val="57"/>
  </w:num>
  <w:num w:numId="23" w16cid:durableId="1985309597">
    <w:abstractNumId w:val="34"/>
  </w:num>
  <w:num w:numId="24" w16cid:durableId="1305042192">
    <w:abstractNumId w:val="62"/>
  </w:num>
  <w:num w:numId="25" w16cid:durableId="1708413777">
    <w:abstractNumId w:val="85"/>
  </w:num>
  <w:num w:numId="26" w16cid:durableId="957444809">
    <w:abstractNumId w:val="101"/>
  </w:num>
  <w:num w:numId="27" w16cid:durableId="2059932877">
    <w:abstractNumId w:val="78"/>
  </w:num>
  <w:num w:numId="28" w16cid:durableId="1655641544">
    <w:abstractNumId w:val="31"/>
  </w:num>
  <w:num w:numId="29" w16cid:durableId="1750997281">
    <w:abstractNumId w:val="53"/>
  </w:num>
  <w:num w:numId="30" w16cid:durableId="862091859">
    <w:abstractNumId w:val="113"/>
  </w:num>
  <w:num w:numId="31" w16cid:durableId="1597711009">
    <w:abstractNumId w:val="98"/>
  </w:num>
  <w:num w:numId="32" w16cid:durableId="1557349333">
    <w:abstractNumId w:val="66"/>
  </w:num>
  <w:num w:numId="33" w16cid:durableId="1272011356">
    <w:abstractNumId w:val="73"/>
  </w:num>
  <w:num w:numId="34" w16cid:durableId="1016275981">
    <w:abstractNumId w:val="84"/>
  </w:num>
  <w:num w:numId="35" w16cid:durableId="1754811879">
    <w:abstractNumId w:val="64"/>
  </w:num>
  <w:num w:numId="36" w16cid:durableId="730007649">
    <w:abstractNumId w:val="43"/>
  </w:num>
  <w:num w:numId="37" w16cid:durableId="1208445263">
    <w:abstractNumId w:val="69"/>
  </w:num>
  <w:num w:numId="38" w16cid:durableId="1714192142">
    <w:abstractNumId w:val="23"/>
  </w:num>
  <w:num w:numId="39" w16cid:durableId="1183979629">
    <w:abstractNumId w:val="106"/>
  </w:num>
  <w:num w:numId="40" w16cid:durableId="1939675169">
    <w:abstractNumId w:val="118"/>
  </w:num>
  <w:num w:numId="41" w16cid:durableId="1981378743">
    <w:abstractNumId w:val="35"/>
  </w:num>
  <w:num w:numId="42" w16cid:durableId="987781096">
    <w:abstractNumId w:val="99"/>
  </w:num>
  <w:num w:numId="43" w16cid:durableId="1600063103">
    <w:abstractNumId w:val="8"/>
  </w:num>
  <w:num w:numId="44" w16cid:durableId="115375545">
    <w:abstractNumId w:val="7"/>
  </w:num>
  <w:num w:numId="45" w16cid:durableId="1327128310">
    <w:abstractNumId w:val="104"/>
  </w:num>
  <w:num w:numId="46" w16cid:durableId="1444112804">
    <w:abstractNumId w:val="30"/>
  </w:num>
  <w:num w:numId="47" w16cid:durableId="1587613886">
    <w:abstractNumId w:val="26"/>
  </w:num>
  <w:num w:numId="48" w16cid:durableId="361635724">
    <w:abstractNumId w:val="16"/>
  </w:num>
  <w:num w:numId="49" w16cid:durableId="1741557778">
    <w:abstractNumId w:val="14"/>
  </w:num>
  <w:num w:numId="50" w16cid:durableId="1429735151">
    <w:abstractNumId w:val="112"/>
  </w:num>
  <w:num w:numId="51" w16cid:durableId="297877358">
    <w:abstractNumId w:val="28"/>
  </w:num>
  <w:num w:numId="52" w16cid:durableId="28117070">
    <w:abstractNumId w:val="88"/>
  </w:num>
  <w:num w:numId="53" w16cid:durableId="1754542457">
    <w:abstractNumId w:val="83"/>
  </w:num>
  <w:num w:numId="54" w16cid:durableId="1092815992">
    <w:abstractNumId w:val="107"/>
  </w:num>
  <w:num w:numId="55" w16cid:durableId="1146749672">
    <w:abstractNumId w:val="11"/>
  </w:num>
  <w:num w:numId="56" w16cid:durableId="2003467476">
    <w:abstractNumId w:val="76"/>
  </w:num>
  <w:num w:numId="57" w16cid:durableId="746346608">
    <w:abstractNumId w:val="96"/>
  </w:num>
  <w:num w:numId="58" w16cid:durableId="538015515">
    <w:abstractNumId w:val="19"/>
  </w:num>
  <w:num w:numId="59" w16cid:durableId="1283536633">
    <w:abstractNumId w:val="24"/>
  </w:num>
  <w:num w:numId="60" w16cid:durableId="2037461578">
    <w:abstractNumId w:val="40"/>
  </w:num>
  <w:num w:numId="61" w16cid:durableId="330985159">
    <w:abstractNumId w:val="93"/>
  </w:num>
  <w:num w:numId="62" w16cid:durableId="916017792">
    <w:abstractNumId w:val="4"/>
  </w:num>
  <w:num w:numId="63" w16cid:durableId="734859695">
    <w:abstractNumId w:val="90"/>
  </w:num>
  <w:num w:numId="64" w16cid:durableId="1146699642">
    <w:abstractNumId w:val="52"/>
  </w:num>
  <w:num w:numId="65" w16cid:durableId="787621595">
    <w:abstractNumId w:val="45"/>
  </w:num>
  <w:num w:numId="66" w16cid:durableId="1896119565">
    <w:abstractNumId w:val="22"/>
  </w:num>
  <w:num w:numId="67" w16cid:durableId="480272212">
    <w:abstractNumId w:val="13"/>
  </w:num>
  <w:num w:numId="68" w16cid:durableId="79327505">
    <w:abstractNumId w:val="71"/>
  </w:num>
  <w:num w:numId="69" w16cid:durableId="1156268394">
    <w:abstractNumId w:val="108"/>
  </w:num>
  <w:num w:numId="70" w16cid:durableId="510292103">
    <w:abstractNumId w:val="81"/>
  </w:num>
  <w:num w:numId="71" w16cid:durableId="1848399721">
    <w:abstractNumId w:val="44"/>
  </w:num>
  <w:num w:numId="72" w16cid:durableId="1953130568">
    <w:abstractNumId w:val="61"/>
  </w:num>
  <w:num w:numId="73" w16cid:durableId="986399107">
    <w:abstractNumId w:val="5"/>
  </w:num>
  <w:num w:numId="74" w16cid:durableId="1566793502">
    <w:abstractNumId w:val="54"/>
  </w:num>
  <w:num w:numId="75" w16cid:durableId="1525754112">
    <w:abstractNumId w:val="65"/>
  </w:num>
  <w:num w:numId="76" w16cid:durableId="169175213">
    <w:abstractNumId w:val="55"/>
  </w:num>
  <w:num w:numId="77" w16cid:durableId="1063025687">
    <w:abstractNumId w:val="74"/>
  </w:num>
  <w:num w:numId="78" w16cid:durableId="1118064457">
    <w:abstractNumId w:val="77"/>
  </w:num>
  <w:num w:numId="79" w16cid:durableId="1228153348">
    <w:abstractNumId w:val="91"/>
  </w:num>
  <w:num w:numId="80" w16cid:durableId="2086145469">
    <w:abstractNumId w:val="110"/>
  </w:num>
  <w:num w:numId="81" w16cid:durableId="1003972212">
    <w:abstractNumId w:val="115"/>
  </w:num>
  <w:num w:numId="82" w16cid:durableId="1063329857">
    <w:abstractNumId w:val="32"/>
  </w:num>
  <w:num w:numId="83" w16cid:durableId="307899666">
    <w:abstractNumId w:val="70"/>
  </w:num>
  <w:num w:numId="84" w16cid:durableId="619994169">
    <w:abstractNumId w:val="105"/>
  </w:num>
  <w:num w:numId="85" w16cid:durableId="184755989">
    <w:abstractNumId w:val="33"/>
  </w:num>
  <w:num w:numId="86" w16cid:durableId="516115432">
    <w:abstractNumId w:val="51"/>
  </w:num>
  <w:num w:numId="87" w16cid:durableId="1637376191">
    <w:abstractNumId w:val="36"/>
  </w:num>
  <w:num w:numId="88" w16cid:durableId="1169908786">
    <w:abstractNumId w:val="60"/>
  </w:num>
  <w:num w:numId="89" w16cid:durableId="1313949208">
    <w:abstractNumId w:val="6"/>
  </w:num>
  <w:num w:numId="90" w16cid:durableId="943657038">
    <w:abstractNumId w:val="47"/>
  </w:num>
  <w:num w:numId="91" w16cid:durableId="1148280810">
    <w:abstractNumId w:val="116"/>
  </w:num>
  <w:num w:numId="92" w16cid:durableId="1695768893">
    <w:abstractNumId w:val="89"/>
  </w:num>
  <w:num w:numId="93" w16cid:durableId="544367987">
    <w:abstractNumId w:val="10"/>
  </w:num>
  <w:num w:numId="94" w16cid:durableId="1813667820">
    <w:abstractNumId w:val="37"/>
  </w:num>
  <w:num w:numId="95" w16cid:durableId="140317919">
    <w:abstractNumId w:val="109"/>
  </w:num>
  <w:num w:numId="96" w16cid:durableId="2116361222">
    <w:abstractNumId w:val="21"/>
  </w:num>
  <w:num w:numId="97" w16cid:durableId="1872646831">
    <w:abstractNumId w:val="103"/>
  </w:num>
  <w:num w:numId="98" w16cid:durableId="479006651">
    <w:abstractNumId w:val="12"/>
  </w:num>
  <w:num w:numId="99" w16cid:durableId="1416827118">
    <w:abstractNumId w:val="25"/>
  </w:num>
  <w:num w:numId="100" w16cid:durableId="1718047953">
    <w:abstractNumId w:val="63"/>
  </w:num>
  <w:num w:numId="101" w16cid:durableId="1214653556">
    <w:abstractNumId w:val="56"/>
  </w:num>
  <w:num w:numId="102" w16cid:durableId="2107535365">
    <w:abstractNumId w:val="72"/>
  </w:num>
  <w:num w:numId="103" w16cid:durableId="269818980">
    <w:abstractNumId w:val="41"/>
  </w:num>
  <w:num w:numId="104" w16cid:durableId="1693335866">
    <w:abstractNumId w:val="111"/>
  </w:num>
  <w:num w:numId="105" w16cid:durableId="1326280744">
    <w:abstractNumId w:val="97"/>
  </w:num>
  <w:num w:numId="106" w16cid:durableId="875241473">
    <w:abstractNumId w:val="59"/>
  </w:num>
  <w:num w:numId="107" w16cid:durableId="2102407321">
    <w:abstractNumId w:val="94"/>
  </w:num>
  <w:num w:numId="108" w16cid:durableId="1105228195">
    <w:abstractNumId w:val="102"/>
  </w:num>
  <w:num w:numId="109" w16cid:durableId="2110470214">
    <w:abstractNumId w:val="49"/>
  </w:num>
  <w:num w:numId="110" w16cid:durableId="1093433204">
    <w:abstractNumId w:val="29"/>
  </w:num>
  <w:num w:numId="111" w16cid:durableId="1525054045">
    <w:abstractNumId w:val="80"/>
  </w:num>
  <w:num w:numId="112" w16cid:durableId="2126343147">
    <w:abstractNumId w:val="48"/>
  </w:num>
  <w:num w:numId="113" w16cid:durableId="985471269">
    <w:abstractNumId w:val="46"/>
  </w:num>
  <w:num w:numId="114" w16cid:durableId="1527209325">
    <w:abstractNumId w:val="79"/>
  </w:num>
  <w:num w:numId="115" w16cid:durableId="1785345176">
    <w:abstractNumId w:val="39"/>
  </w:num>
  <w:num w:numId="116" w16cid:durableId="1212838151">
    <w:abstractNumId w:val="68"/>
  </w:num>
  <w:num w:numId="117" w16cid:durableId="17508659">
    <w:abstractNumId w:val="86"/>
  </w:num>
  <w:num w:numId="118" w16cid:durableId="8373805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708682192">
    <w:abstractNumId w:val="20"/>
  </w:num>
  <w:num w:numId="120" w16cid:durableId="300622766">
    <w:abstractNumId w:val="17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efaultTabStop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9985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6A2EE9"/>
    <w:rsid w:val="00002566"/>
    <w:rsid w:val="00002E82"/>
    <w:rsid w:val="00004837"/>
    <w:rsid w:val="00006CE4"/>
    <w:rsid w:val="0001026F"/>
    <w:rsid w:val="0001396A"/>
    <w:rsid w:val="0001616D"/>
    <w:rsid w:val="00021553"/>
    <w:rsid w:val="00022258"/>
    <w:rsid w:val="00025E1A"/>
    <w:rsid w:val="00030170"/>
    <w:rsid w:val="00031143"/>
    <w:rsid w:val="00045B79"/>
    <w:rsid w:val="00054144"/>
    <w:rsid w:val="0005629D"/>
    <w:rsid w:val="000575CF"/>
    <w:rsid w:val="0005766E"/>
    <w:rsid w:val="00061E57"/>
    <w:rsid w:val="0006565D"/>
    <w:rsid w:val="00066F73"/>
    <w:rsid w:val="000718A5"/>
    <w:rsid w:val="000773B5"/>
    <w:rsid w:val="0008002B"/>
    <w:rsid w:val="00081B0A"/>
    <w:rsid w:val="00083ACB"/>
    <w:rsid w:val="00090FD9"/>
    <w:rsid w:val="00096093"/>
    <w:rsid w:val="000963B0"/>
    <w:rsid w:val="000B4201"/>
    <w:rsid w:val="000B61B0"/>
    <w:rsid w:val="000C36BD"/>
    <w:rsid w:val="000C3DA8"/>
    <w:rsid w:val="000C6FBF"/>
    <w:rsid w:val="000D01AF"/>
    <w:rsid w:val="000D54AE"/>
    <w:rsid w:val="000E0294"/>
    <w:rsid w:val="000E612F"/>
    <w:rsid w:val="000E66AB"/>
    <w:rsid w:val="000E6BC0"/>
    <w:rsid w:val="000E6F28"/>
    <w:rsid w:val="000F03EF"/>
    <w:rsid w:val="000F0EC1"/>
    <w:rsid w:val="000F130A"/>
    <w:rsid w:val="000F4C2D"/>
    <w:rsid w:val="000F6B49"/>
    <w:rsid w:val="00100B48"/>
    <w:rsid w:val="00103DBE"/>
    <w:rsid w:val="00104B83"/>
    <w:rsid w:val="00110A37"/>
    <w:rsid w:val="001167C5"/>
    <w:rsid w:val="00123E64"/>
    <w:rsid w:val="00124443"/>
    <w:rsid w:val="00125524"/>
    <w:rsid w:val="00125E73"/>
    <w:rsid w:val="00126EE5"/>
    <w:rsid w:val="00127CDC"/>
    <w:rsid w:val="00127E5C"/>
    <w:rsid w:val="001301C0"/>
    <w:rsid w:val="0013235B"/>
    <w:rsid w:val="0013638C"/>
    <w:rsid w:val="00140234"/>
    <w:rsid w:val="00141989"/>
    <w:rsid w:val="00143AC4"/>
    <w:rsid w:val="00143C7A"/>
    <w:rsid w:val="00143F9F"/>
    <w:rsid w:val="001463A5"/>
    <w:rsid w:val="0015049E"/>
    <w:rsid w:val="001513FB"/>
    <w:rsid w:val="001528C0"/>
    <w:rsid w:val="00153519"/>
    <w:rsid w:val="001552A9"/>
    <w:rsid w:val="001556A5"/>
    <w:rsid w:val="00157C53"/>
    <w:rsid w:val="00161061"/>
    <w:rsid w:val="00165585"/>
    <w:rsid w:val="00170140"/>
    <w:rsid w:val="00177A6A"/>
    <w:rsid w:val="00177D54"/>
    <w:rsid w:val="001833CC"/>
    <w:rsid w:val="0018607B"/>
    <w:rsid w:val="00190150"/>
    <w:rsid w:val="001978F9"/>
    <w:rsid w:val="00197DD0"/>
    <w:rsid w:val="001A11A3"/>
    <w:rsid w:val="001A2954"/>
    <w:rsid w:val="001A57DD"/>
    <w:rsid w:val="001B2D45"/>
    <w:rsid w:val="001B2F26"/>
    <w:rsid w:val="001C0FD7"/>
    <w:rsid w:val="001C1AB1"/>
    <w:rsid w:val="001C3EF6"/>
    <w:rsid w:val="001C5A8F"/>
    <w:rsid w:val="001C5DE8"/>
    <w:rsid w:val="001C6A5C"/>
    <w:rsid w:val="001D1127"/>
    <w:rsid w:val="001D4DB8"/>
    <w:rsid w:val="001D5022"/>
    <w:rsid w:val="001E0A39"/>
    <w:rsid w:val="001E7B20"/>
    <w:rsid w:val="001F2007"/>
    <w:rsid w:val="001F5068"/>
    <w:rsid w:val="00204763"/>
    <w:rsid w:val="00210472"/>
    <w:rsid w:val="00212E9C"/>
    <w:rsid w:val="00213241"/>
    <w:rsid w:val="00213F24"/>
    <w:rsid w:val="002163E6"/>
    <w:rsid w:val="0021649C"/>
    <w:rsid w:val="002177D2"/>
    <w:rsid w:val="00223D43"/>
    <w:rsid w:val="00225EE2"/>
    <w:rsid w:val="00227C99"/>
    <w:rsid w:val="002305F7"/>
    <w:rsid w:val="00234217"/>
    <w:rsid w:val="0023470A"/>
    <w:rsid w:val="002358A2"/>
    <w:rsid w:val="00241CC7"/>
    <w:rsid w:val="00242506"/>
    <w:rsid w:val="00244710"/>
    <w:rsid w:val="00244B6D"/>
    <w:rsid w:val="002501E3"/>
    <w:rsid w:val="0025202D"/>
    <w:rsid w:val="002529F1"/>
    <w:rsid w:val="002578B6"/>
    <w:rsid w:val="00267CCD"/>
    <w:rsid w:val="00277455"/>
    <w:rsid w:val="00277905"/>
    <w:rsid w:val="00284473"/>
    <w:rsid w:val="00291FE2"/>
    <w:rsid w:val="002943FD"/>
    <w:rsid w:val="00297698"/>
    <w:rsid w:val="002A148B"/>
    <w:rsid w:val="002B0A10"/>
    <w:rsid w:val="002B5853"/>
    <w:rsid w:val="002C4DBA"/>
    <w:rsid w:val="002C6AA7"/>
    <w:rsid w:val="002C77CA"/>
    <w:rsid w:val="002D00DC"/>
    <w:rsid w:val="002D12D3"/>
    <w:rsid w:val="002D1C1F"/>
    <w:rsid w:val="002D3750"/>
    <w:rsid w:val="002D585C"/>
    <w:rsid w:val="002E02F0"/>
    <w:rsid w:val="002E4E03"/>
    <w:rsid w:val="002E6D1B"/>
    <w:rsid w:val="002F3A7F"/>
    <w:rsid w:val="002F40A3"/>
    <w:rsid w:val="002F475E"/>
    <w:rsid w:val="002F7BC4"/>
    <w:rsid w:val="00300A73"/>
    <w:rsid w:val="00300FF8"/>
    <w:rsid w:val="0030164A"/>
    <w:rsid w:val="003021D8"/>
    <w:rsid w:val="0030408B"/>
    <w:rsid w:val="00305762"/>
    <w:rsid w:val="0030732C"/>
    <w:rsid w:val="00311674"/>
    <w:rsid w:val="00314542"/>
    <w:rsid w:val="00315EB5"/>
    <w:rsid w:val="0031687D"/>
    <w:rsid w:val="003342A3"/>
    <w:rsid w:val="00334DEC"/>
    <w:rsid w:val="003419EF"/>
    <w:rsid w:val="003442F2"/>
    <w:rsid w:val="00344645"/>
    <w:rsid w:val="00345CCB"/>
    <w:rsid w:val="003470B5"/>
    <w:rsid w:val="0035237C"/>
    <w:rsid w:val="00353214"/>
    <w:rsid w:val="003539D9"/>
    <w:rsid w:val="00356766"/>
    <w:rsid w:val="00356AB4"/>
    <w:rsid w:val="00365353"/>
    <w:rsid w:val="00365759"/>
    <w:rsid w:val="003728B2"/>
    <w:rsid w:val="00380147"/>
    <w:rsid w:val="003845B1"/>
    <w:rsid w:val="00386038"/>
    <w:rsid w:val="00390975"/>
    <w:rsid w:val="00392F32"/>
    <w:rsid w:val="003939C2"/>
    <w:rsid w:val="00394651"/>
    <w:rsid w:val="00396192"/>
    <w:rsid w:val="00397CE4"/>
    <w:rsid w:val="003A1FD9"/>
    <w:rsid w:val="003A36EC"/>
    <w:rsid w:val="003A3BC3"/>
    <w:rsid w:val="003B2EE9"/>
    <w:rsid w:val="003B5666"/>
    <w:rsid w:val="003B5737"/>
    <w:rsid w:val="003B6B94"/>
    <w:rsid w:val="003C0179"/>
    <w:rsid w:val="003C4262"/>
    <w:rsid w:val="003C507D"/>
    <w:rsid w:val="003C5C71"/>
    <w:rsid w:val="003D41E8"/>
    <w:rsid w:val="003D5D59"/>
    <w:rsid w:val="003E1661"/>
    <w:rsid w:val="003F2A9D"/>
    <w:rsid w:val="003F33E8"/>
    <w:rsid w:val="003F772E"/>
    <w:rsid w:val="00400F42"/>
    <w:rsid w:val="004010E5"/>
    <w:rsid w:val="00402D6D"/>
    <w:rsid w:val="0040532C"/>
    <w:rsid w:val="0041606C"/>
    <w:rsid w:val="004171DA"/>
    <w:rsid w:val="004207F6"/>
    <w:rsid w:val="0042220A"/>
    <w:rsid w:val="004278A5"/>
    <w:rsid w:val="00427937"/>
    <w:rsid w:val="00427BE8"/>
    <w:rsid w:val="0043368D"/>
    <w:rsid w:val="00440CCD"/>
    <w:rsid w:val="00445D44"/>
    <w:rsid w:val="00452131"/>
    <w:rsid w:val="004544DA"/>
    <w:rsid w:val="00456328"/>
    <w:rsid w:val="00456633"/>
    <w:rsid w:val="004566B9"/>
    <w:rsid w:val="004579F6"/>
    <w:rsid w:val="00461E4D"/>
    <w:rsid w:val="00462ABE"/>
    <w:rsid w:val="00464576"/>
    <w:rsid w:val="00465544"/>
    <w:rsid w:val="00472709"/>
    <w:rsid w:val="004762CE"/>
    <w:rsid w:val="00483BF8"/>
    <w:rsid w:val="00484AF8"/>
    <w:rsid w:val="00484F24"/>
    <w:rsid w:val="00486E73"/>
    <w:rsid w:val="004944CD"/>
    <w:rsid w:val="004A0ADE"/>
    <w:rsid w:val="004B0371"/>
    <w:rsid w:val="004B3754"/>
    <w:rsid w:val="004B7655"/>
    <w:rsid w:val="004B7801"/>
    <w:rsid w:val="004C10FC"/>
    <w:rsid w:val="004C4D83"/>
    <w:rsid w:val="004C5A4F"/>
    <w:rsid w:val="004C6813"/>
    <w:rsid w:val="004D17FD"/>
    <w:rsid w:val="004D2242"/>
    <w:rsid w:val="004D27ED"/>
    <w:rsid w:val="004D353F"/>
    <w:rsid w:val="004D446F"/>
    <w:rsid w:val="004D5B4B"/>
    <w:rsid w:val="004D732B"/>
    <w:rsid w:val="004E231C"/>
    <w:rsid w:val="004E408F"/>
    <w:rsid w:val="004F0824"/>
    <w:rsid w:val="004F1999"/>
    <w:rsid w:val="004F2415"/>
    <w:rsid w:val="004F67BA"/>
    <w:rsid w:val="004F7012"/>
    <w:rsid w:val="0050166D"/>
    <w:rsid w:val="0050582D"/>
    <w:rsid w:val="00507201"/>
    <w:rsid w:val="00507C05"/>
    <w:rsid w:val="005110E5"/>
    <w:rsid w:val="00512D12"/>
    <w:rsid w:val="0051362B"/>
    <w:rsid w:val="00522FCF"/>
    <w:rsid w:val="0052774E"/>
    <w:rsid w:val="00531745"/>
    <w:rsid w:val="00531D4A"/>
    <w:rsid w:val="00533DF7"/>
    <w:rsid w:val="00535E35"/>
    <w:rsid w:val="0053712D"/>
    <w:rsid w:val="005376B8"/>
    <w:rsid w:val="0054079A"/>
    <w:rsid w:val="00540870"/>
    <w:rsid w:val="00541E84"/>
    <w:rsid w:val="00544256"/>
    <w:rsid w:val="00546A16"/>
    <w:rsid w:val="0055009A"/>
    <w:rsid w:val="0055260A"/>
    <w:rsid w:val="00552CC7"/>
    <w:rsid w:val="005638C3"/>
    <w:rsid w:val="0056624A"/>
    <w:rsid w:val="005717E3"/>
    <w:rsid w:val="00572047"/>
    <w:rsid w:val="005728B5"/>
    <w:rsid w:val="00575D4B"/>
    <w:rsid w:val="00576C03"/>
    <w:rsid w:val="005819A4"/>
    <w:rsid w:val="00582F34"/>
    <w:rsid w:val="00583009"/>
    <w:rsid w:val="0058380B"/>
    <w:rsid w:val="00584DD5"/>
    <w:rsid w:val="005879C8"/>
    <w:rsid w:val="00593829"/>
    <w:rsid w:val="005971AF"/>
    <w:rsid w:val="00597407"/>
    <w:rsid w:val="005A03F0"/>
    <w:rsid w:val="005A6A6D"/>
    <w:rsid w:val="005A7EF0"/>
    <w:rsid w:val="005B0E10"/>
    <w:rsid w:val="005B7B37"/>
    <w:rsid w:val="005C0965"/>
    <w:rsid w:val="005C2DAA"/>
    <w:rsid w:val="005C629F"/>
    <w:rsid w:val="005C7A4A"/>
    <w:rsid w:val="005D3EB1"/>
    <w:rsid w:val="005E0C46"/>
    <w:rsid w:val="005E6BA7"/>
    <w:rsid w:val="005E74C3"/>
    <w:rsid w:val="005F13CB"/>
    <w:rsid w:val="005F3166"/>
    <w:rsid w:val="00604687"/>
    <w:rsid w:val="00606228"/>
    <w:rsid w:val="00611C3D"/>
    <w:rsid w:val="00624B2C"/>
    <w:rsid w:val="006268C4"/>
    <w:rsid w:val="00630A7B"/>
    <w:rsid w:val="006366BF"/>
    <w:rsid w:val="00641947"/>
    <w:rsid w:val="0064647A"/>
    <w:rsid w:val="0064681F"/>
    <w:rsid w:val="0065035C"/>
    <w:rsid w:val="0066294E"/>
    <w:rsid w:val="006709B0"/>
    <w:rsid w:val="00674A7C"/>
    <w:rsid w:val="00674B07"/>
    <w:rsid w:val="0067569E"/>
    <w:rsid w:val="00681D4E"/>
    <w:rsid w:val="006823DC"/>
    <w:rsid w:val="00683B17"/>
    <w:rsid w:val="00687FCD"/>
    <w:rsid w:val="00690CB8"/>
    <w:rsid w:val="006A2EE9"/>
    <w:rsid w:val="006A3076"/>
    <w:rsid w:val="006A5C67"/>
    <w:rsid w:val="006A5EF4"/>
    <w:rsid w:val="006A7969"/>
    <w:rsid w:val="006B14B3"/>
    <w:rsid w:val="006B58EB"/>
    <w:rsid w:val="006C0C7F"/>
    <w:rsid w:val="006C45F4"/>
    <w:rsid w:val="006C5599"/>
    <w:rsid w:val="006C673F"/>
    <w:rsid w:val="006D2334"/>
    <w:rsid w:val="006D2923"/>
    <w:rsid w:val="006D4198"/>
    <w:rsid w:val="006D7871"/>
    <w:rsid w:val="006E55EF"/>
    <w:rsid w:val="006F04DE"/>
    <w:rsid w:val="006F4DE6"/>
    <w:rsid w:val="006F6493"/>
    <w:rsid w:val="00700AD2"/>
    <w:rsid w:val="0070371E"/>
    <w:rsid w:val="00711BD1"/>
    <w:rsid w:val="00721CED"/>
    <w:rsid w:val="00723A4D"/>
    <w:rsid w:val="0072416E"/>
    <w:rsid w:val="00727262"/>
    <w:rsid w:val="007275F0"/>
    <w:rsid w:val="007276B6"/>
    <w:rsid w:val="00734C08"/>
    <w:rsid w:val="007419C2"/>
    <w:rsid w:val="00750B91"/>
    <w:rsid w:val="00750C9C"/>
    <w:rsid w:val="007512C9"/>
    <w:rsid w:val="00760B36"/>
    <w:rsid w:val="00762265"/>
    <w:rsid w:val="00765886"/>
    <w:rsid w:val="0076604B"/>
    <w:rsid w:val="00767C04"/>
    <w:rsid w:val="007707C5"/>
    <w:rsid w:val="007737C7"/>
    <w:rsid w:val="0077450C"/>
    <w:rsid w:val="00775AF0"/>
    <w:rsid w:val="007763C8"/>
    <w:rsid w:val="007839C7"/>
    <w:rsid w:val="007855A0"/>
    <w:rsid w:val="007875A3"/>
    <w:rsid w:val="00790428"/>
    <w:rsid w:val="00790DBD"/>
    <w:rsid w:val="00791152"/>
    <w:rsid w:val="00791C1C"/>
    <w:rsid w:val="007950D8"/>
    <w:rsid w:val="0079577A"/>
    <w:rsid w:val="007A3B64"/>
    <w:rsid w:val="007A4D84"/>
    <w:rsid w:val="007B2470"/>
    <w:rsid w:val="007B5026"/>
    <w:rsid w:val="007B5851"/>
    <w:rsid w:val="007C65CC"/>
    <w:rsid w:val="007C785F"/>
    <w:rsid w:val="007C7AE0"/>
    <w:rsid w:val="007D508E"/>
    <w:rsid w:val="007E0B51"/>
    <w:rsid w:val="007E0E2F"/>
    <w:rsid w:val="007E29CD"/>
    <w:rsid w:val="007E5DE1"/>
    <w:rsid w:val="007F0263"/>
    <w:rsid w:val="007F2000"/>
    <w:rsid w:val="007F23DF"/>
    <w:rsid w:val="007F3545"/>
    <w:rsid w:val="007F39E2"/>
    <w:rsid w:val="008020A4"/>
    <w:rsid w:val="00811687"/>
    <w:rsid w:val="00817A92"/>
    <w:rsid w:val="00821F8E"/>
    <w:rsid w:val="00823799"/>
    <w:rsid w:val="008249F6"/>
    <w:rsid w:val="008371DA"/>
    <w:rsid w:val="00837797"/>
    <w:rsid w:val="008416AE"/>
    <w:rsid w:val="008477E8"/>
    <w:rsid w:val="00850FE0"/>
    <w:rsid w:val="00854017"/>
    <w:rsid w:val="008576B0"/>
    <w:rsid w:val="008607A8"/>
    <w:rsid w:val="00860A77"/>
    <w:rsid w:val="00863903"/>
    <w:rsid w:val="008643DC"/>
    <w:rsid w:val="00871C68"/>
    <w:rsid w:val="00875B39"/>
    <w:rsid w:val="00884F5C"/>
    <w:rsid w:val="008905BB"/>
    <w:rsid w:val="008919A6"/>
    <w:rsid w:val="008959C6"/>
    <w:rsid w:val="008A59B2"/>
    <w:rsid w:val="008A6B41"/>
    <w:rsid w:val="008B0D13"/>
    <w:rsid w:val="008C360A"/>
    <w:rsid w:val="008C40F3"/>
    <w:rsid w:val="008C5097"/>
    <w:rsid w:val="008C5DB3"/>
    <w:rsid w:val="008C6FBA"/>
    <w:rsid w:val="008D5EB3"/>
    <w:rsid w:val="008D7C0B"/>
    <w:rsid w:val="008E2533"/>
    <w:rsid w:val="008E3E0E"/>
    <w:rsid w:val="008F133D"/>
    <w:rsid w:val="008F137F"/>
    <w:rsid w:val="008F2A67"/>
    <w:rsid w:val="008F6D70"/>
    <w:rsid w:val="008F6DFA"/>
    <w:rsid w:val="00903547"/>
    <w:rsid w:val="00903D8F"/>
    <w:rsid w:val="009108A4"/>
    <w:rsid w:val="00913D2F"/>
    <w:rsid w:val="00914F48"/>
    <w:rsid w:val="00916A38"/>
    <w:rsid w:val="00921164"/>
    <w:rsid w:val="00924018"/>
    <w:rsid w:val="009245BF"/>
    <w:rsid w:val="00926325"/>
    <w:rsid w:val="0093182A"/>
    <w:rsid w:val="00937491"/>
    <w:rsid w:val="00937AA5"/>
    <w:rsid w:val="00944CB2"/>
    <w:rsid w:val="00952601"/>
    <w:rsid w:val="00954017"/>
    <w:rsid w:val="009611B6"/>
    <w:rsid w:val="0096157E"/>
    <w:rsid w:val="00961E02"/>
    <w:rsid w:val="0096765A"/>
    <w:rsid w:val="00967F2F"/>
    <w:rsid w:val="009762F9"/>
    <w:rsid w:val="00977C3B"/>
    <w:rsid w:val="009865B2"/>
    <w:rsid w:val="00995064"/>
    <w:rsid w:val="00997A98"/>
    <w:rsid w:val="009A2E34"/>
    <w:rsid w:val="009A4BBC"/>
    <w:rsid w:val="009A5227"/>
    <w:rsid w:val="009A676D"/>
    <w:rsid w:val="009B1892"/>
    <w:rsid w:val="009B220E"/>
    <w:rsid w:val="009B6FF2"/>
    <w:rsid w:val="009C10AF"/>
    <w:rsid w:val="009C1423"/>
    <w:rsid w:val="009C5D34"/>
    <w:rsid w:val="009C77B4"/>
    <w:rsid w:val="009D4D28"/>
    <w:rsid w:val="009D71B1"/>
    <w:rsid w:val="009E22D9"/>
    <w:rsid w:val="009E4B81"/>
    <w:rsid w:val="009E5137"/>
    <w:rsid w:val="009E6544"/>
    <w:rsid w:val="009F08E3"/>
    <w:rsid w:val="009F259A"/>
    <w:rsid w:val="009F320D"/>
    <w:rsid w:val="009F3B3E"/>
    <w:rsid w:val="00A00CD0"/>
    <w:rsid w:val="00A03AA1"/>
    <w:rsid w:val="00A0484A"/>
    <w:rsid w:val="00A049CC"/>
    <w:rsid w:val="00A056ED"/>
    <w:rsid w:val="00A06C7C"/>
    <w:rsid w:val="00A12B37"/>
    <w:rsid w:val="00A20162"/>
    <w:rsid w:val="00A2107E"/>
    <w:rsid w:val="00A237B8"/>
    <w:rsid w:val="00A2736E"/>
    <w:rsid w:val="00A2766B"/>
    <w:rsid w:val="00A3010F"/>
    <w:rsid w:val="00A34954"/>
    <w:rsid w:val="00A353C6"/>
    <w:rsid w:val="00A3679F"/>
    <w:rsid w:val="00A37095"/>
    <w:rsid w:val="00A3736A"/>
    <w:rsid w:val="00A40EC1"/>
    <w:rsid w:val="00A44F63"/>
    <w:rsid w:val="00A46CA7"/>
    <w:rsid w:val="00A46DC3"/>
    <w:rsid w:val="00A47478"/>
    <w:rsid w:val="00A51E14"/>
    <w:rsid w:val="00A52F9C"/>
    <w:rsid w:val="00A63141"/>
    <w:rsid w:val="00A72B44"/>
    <w:rsid w:val="00A775CC"/>
    <w:rsid w:val="00A779AB"/>
    <w:rsid w:val="00A81A33"/>
    <w:rsid w:val="00A82906"/>
    <w:rsid w:val="00A834CF"/>
    <w:rsid w:val="00A8559F"/>
    <w:rsid w:val="00A91AB5"/>
    <w:rsid w:val="00A94D7E"/>
    <w:rsid w:val="00A9553D"/>
    <w:rsid w:val="00AA0E6F"/>
    <w:rsid w:val="00AA15F9"/>
    <w:rsid w:val="00AA3E4F"/>
    <w:rsid w:val="00AA7D11"/>
    <w:rsid w:val="00AB3CB9"/>
    <w:rsid w:val="00AB4E54"/>
    <w:rsid w:val="00AB5806"/>
    <w:rsid w:val="00AB5F0B"/>
    <w:rsid w:val="00AC020F"/>
    <w:rsid w:val="00AC1B35"/>
    <w:rsid w:val="00AC1F93"/>
    <w:rsid w:val="00AC2CD6"/>
    <w:rsid w:val="00AC3FDB"/>
    <w:rsid w:val="00AC4618"/>
    <w:rsid w:val="00AC785E"/>
    <w:rsid w:val="00AD06C2"/>
    <w:rsid w:val="00AD0E2E"/>
    <w:rsid w:val="00AD38B9"/>
    <w:rsid w:val="00AD4892"/>
    <w:rsid w:val="00AD582F"/>
    <w:rsid w:val="00AE0917"/>
    <w:rsid w:val="00AE1EC0"/>
    <w:rsid w:val="00AE3357"/>
    <w:rsid w:val="00AE3D9F"/>
    <w:rsid w:val="00B009B5"/>
    <w:rsid w:val="00B02D61"/>
    <w:rsid w:val="00B03CC3"/>
    <w:rsid w:val="00B03D9B"/>
    <w:rsid w:val="00B05C83"/>
    <w:rsid w:val="00B116DB"/>
    <w:rsid w:val="00B14153"/>
    <w:rsid w:val="00B14CCB"/>
    <w:rsid w:val="00B156AF"/>
    <w:rsid w:val="00B16EB9"/>
    <w:rsid w:val="00B1765A"/>
    <w:rsid w:val="00B21323"/>
    <w:rsid w:val="00B231F4"/>
    <w:rsid w:val="00B25A84"/>
    <w:rsid w:val="00B25E3A"/>
    <w:rsid w:val="00B305F2"/>
    <w:rsid w:val="00B329FB"/>
    <w:rsid w:val="00B34BD0"/>
    <w:rsid w:val="00B3649E"/>
    <w:rsid w:val="00B42843"/>
    <w:rsid w:val="00B42AEA"/>
    <w:rsid w:val="00B43442"/>
    <w:rsid w:val="00B5003D"/>
    <w:rsid w:val="00B50716"/>
    <w:rsid w:val="00B53725"/>
    <w:rsid w:val="00B55750"/>
    <w:rsid w:val="00B602EB"/>
    <w:rsid w:val="00B62439"/>
    <w:rsid w:val="00B63025"/>
    <w:rsid w:val="00B65125"/>
    <w:rsid w:val="00B65F2F"/>
    <w:rsid w:val="00B71AEF"/>
    <w:rsid w:val="00B808AE"/>
    <w:rsid w:val="00B831B7"/>
    <w:rsid w:val="00B86B5A"/>
    <w:rsid w:val="00B919B4"/>
    <w:rsid w:val="00B94EFE"/>
    <w:rsid w:val="00B961CE"/>
    <w:rsid w:val="00B971D9"/>
    <w:rsid w:val="00BA4AC5"/>
    <w:rsid w:val="00BA5B3E"/>
    <w:rsid w:val="00BA7209"/>
    <w:rsid w:val="00BB224E"/>
    <w:rsid w:val="00BB462D"/>
    <w:rsid w:val="00BB5F8C"/>
    <w:rsid w:val="00BB747E"/>
    <w:rsid w:val="00BC0AD8"/>
    <w:rsid w:val="00BC243C"/>
    <w:rsid w:val="00BC41A6"/>
    <w:rsid w:val="00BC5BAD"/>
    <w:rsid w:val="00BD1EBC"/>
    <w:rsid w:val="00BD79BF"/>
    <w:rsid w:val="00BE1D6B"/>
    <w:rsid w:val="00BE4815"/>
    <w:rsid w:val="00BE6E10"/>
    <w:rsid w:val="00C02AC2"/>
    <w:rsid w:val="00C11253"/>
    <w:rsid w:val="00C12CF1"/>
    <w:rsid w:val="00C14E44"/>
    <w:rsid w:val="00C2275E"/>
    <w:rsid w:val="00C30D04"/>
    <w:rsid w:val="00C31DC5"/>
    <w:rsid w:val="00C35AB3"/>
    <w:rsid w:val="00C41E2A"/>
    <w:rsid w:val="00C435F7"/>
    <w:rsid w:val="00C44B22"/>
    <w:rsid w:val="00C45B71"/>
    <w:rsid w:val="00C520DE"/>
    <w:rsid w:val="00C61669"/>
    <w:rsid w:val="00C66A04"/>
    <w:rsid w:val="00C745A7"/>
    <w:rsid w:val="00C7665D"/>
    <w:rsid w:val="00C77EC4"/>
    <w:rsid w:val="00C821F7"/>
    <w:rsid w:val="00C83778"/>
    <w:rsid w:val="00C856CF"/>
    <w:rsid w:val="00CA6578"/>
    <w:rsid w:val="00CA7B46"/>
    <w:rsid w:val="00CB20E1"/>
    <w:rsid w:val="00CB3929"/>
    <w:rsid w:val="00CB6E72"/>
    <w:rsid w:val="00CB705B"/>
    <w:rsid w:val="00CB77D8"/>
    <w:rsid w:val="00CC07AE"/>
    <w:rsid w:val="00CC1B54"/>
    <w:rsid w:val="00CC3DE5"/>
    <w:rsid w:val="00CC696D"/>
    <w:rsid w:val="00CC7216"/>
    <w:rsid w:val="00CC774F"/>
    <w:rsid w:val="00CD03D4"/>
    <w:rsid w:val="00CD5A82"/>
    <w:rsid w:val="00CE0421"/>
    <w:rsid w:val="00CE6159"/>
    <w:rsid w:val="00CF4525"/>
    <w:rsid w:val="00D0571E"/>
    <w:rsid w:val="00D06687"/>
    <w:rsid w:val="00D11366"/>
    <w:rsid w:val="00D11B02"/>
    <w:rsid w:val="00D139EE"/>
    <w:rsid w:val="00D214DA"/>
    <w:rsid w:val="00D21FF8"/>
    <w:rsid w:val="00D3388E"/>
    <w:rsid w:val="00D3635D"/>
    <w:rsid w:val="00D43214"/>
    <w:rsid w:val="00D43D19"/>
    <w:rsid w:val="00D4635D"/>
    <w:rsid w:val="00D52081"/>
    <w:rsid w:val="00D638EA"/>
    <w:rsid w:val="00D67B11"/>
    <w:rsid w:val="00D67C65"/>
    <w:rsid w:val="00D708B6"/>
    <w:rsid w:val="00D72C01"/>
    <w:rsid w:val="00D74AEA"/>
    <w:rsid w:val="00D905C0"/>
    <w:rsid w:val="00D9626B"/>
    <w:rsid w:val="00DA5D75"/>
    <w:rsid w:val="00DA631D"/>
    <w:rsid w:val="00DB2F84"/>
    <w:rsid w:val="00DB45DA"/>
    <w:rsid w:val="00DC3599"/>
    <w:rsid w:val="00DC47F1"/>
    <w:rsid w:val="00DC496D"/>
    <w:rsid w:val="00DC5AB4"/>
    <w:rsid w:val="00DD0CFA"/>
    <w:rsid w:val="00DD4A19"/>
    <w:rsid w:val="00DD501E"/>
    <w:rsid w:val="00DE007A"/>
    <w:rsid w:val="00DE0622"/>
    <w:rsid w:val="00DE19B5"/>
    <w:rsid w:val="00DE5F50"/>
    <w:rsid w:val="00DE7945"/>
    <w:rsid w:val="00DF7CAA"/>
    <w:rsid w:val="00E0067D"/>
    <w:rsid w:val="00E0230A"/>
    <w:rsid w:val="00E04009"/>
    <w:rsid w:val="00E05395"/>
    <w:rsid w:val="00E105C2"/>
    <w:rsid w:val="00E252E3"/>
    <w:rsid w:val="00E325BD"/>
    <w:rsid w:val="00E34898"/>
    <w:rsid w:val="00E37734"/>
    <w:rsid w:val="00E377C5"/>
    <w:rsid w:val="00E44102"/>
    <w:rsid w:val="00E4451C"/>
    <w:rsid w:val="00E46B3F"/>
    <w:rsid w:val="00E563C9"/>
    <w:rsid w:val="00E609DA"/>
    <w:rsid w:val="00E63592"/>
    <w:rsid w:val="00E6692C"/>
    <w:rsid w:val="00E74D27"/>
    <w:rsid w:val="00E76819"/>
    <w:rsid w:val="00E80911"/>
    <w:rsid w:val="00E86341"/>
    <w:rsid w:val="00EA25CF"/>
    <w:rsid w:val="00EB194F"/>
    <w:rsid w:val="00EB4AF7"/>
    <w:rsid w:val="00EB6C02"/>
    <w:rsid w:val="00EC076C"/>
    <w:rsid w:val="00EC079D"/>
    <w:rsid w:val="00EC3DDB"/>
    <w:rsid w:val="00EC4DFC"/>
    <w:rsid w:val="00ED21DB"/>
    <w:rsid w:val="00ED634D"/>
    <w:rsid w:val="00EE2BE5"/>
    <w:rsid w:val="00EE30A0"/>
    <w:rsid w:val="00EE3E50"/>
    <w:rsid w:val="00EE5859"/>
    <w:rsid w:val="00EE70FE"/>
    <w:rsid w:val="00EF1646"/>
    <w:rsid w:val="00F002BE"/>
    <w:rsid w:val="00F009AD"/>
    <w:rsid w:val="00F02CE5"/>
    <w:rsid w:val="00F067CD"/>
    <w:rsid w:val="00F06A16"/>
    <w:rsid w:val="00F06D9A"/>
    <w:rsid w:val="00F078BA"/>
    <w:rsid w:val="00F107B6"/>
    <w:rsid w:val="00F116A3"/>
    <w:rsid w:val="00F1575E"/>
    <w:rsid w:val="00F21636"/>
    <w:rsid w:val="00F227EC"/>
    <w:rsid w:val="00F27AD3"/>
    <w:rsid w:val="00F30C3E"/>
    <w:rsid w:val="00F42CD0"/>
    <w:rsid w:val="00F5161B"/>
    <w:rsid w:val="00F51775"/>
    <w:rsid w:val="00F51DF0"/>
    <w:rsid w:val="00F5244F"/>
    <w:rsid w:val="00F54C92"/>
    <w:rsid w:val="00F60007"/>
    <w:rsid w:val="00F61E38"/>
    <w:rsid w:val="00F62BDA"/>
    <w:rsid w:val="00F646A5"/>
    <w:rsid w:val="00F64886"/>
    <w:rsid w:val="00F6597C"/>
    <w:rsid w:val="00F71CB9"/>
    <w:rsid w:val="00F75926"/>
    <w:rsid w:val="00F81C48"/>
    <w:rsid w:val="00F92E0D"/>
    <w:rsid w:val="00F946FC"/>
    <w:rsid w:val="00F95544"/>
    <w:rsid w:val="00F95F6B"/>
    <w:rsid w:val="00F97594"/>
    <w:rsid w:val="00FA0893"/>
    <w:rsid w:val="00FB3078"/>
    <w:rsid w:val="00FC20D0"/>
    <w:rsid w:val="00FD5B7E"/>
    <w:rsid w:val="00FD5D7D"/>
    <w:rsid w:val="00FD6147"/>
    <w:rsid w:val="00FE3263"/>
    <w:rsid w:val="00FE6B05"/>
    <w:rsid w:val="00FF19A6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."/>
  <w:listSeparator w:val=","/>
  <w14:docId w14:val="0A3F422D"/>
  <w15:docId w15:val="{E1A6AAC8-7E5F-4FBA-8D2B-8FFA8066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rsid w:val="00356A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56AB4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65A"/>
    <w:rPr>
      <w:color w:val="800080" w:themeColor="followedHyperlink"/>
      <w:u w:val="single"/>
    </w:rPr>
  </w:style>
  <w:style w:type="paragraph" w:customStyle="1" w:styleId="nor-UpDate">
    <w:name w:val="nor-UpDate"/>
    <w:basedOn w:val="Normal"/>
    <w:uiPriority w:val="99"/>
    <w:rsid w:val="00B03CC3"/>
    <w:pPr>
      <w:widowControl w:val="0"/>
      <w:suppressAutoHyphens/>
      <w:autoSpaceDE w:val="0"/>
      <w:autoSpaceDN w:val="0"/>
      <w:adjustRightInd w:val="0"/>
      <w:spacing w:before="240" w:after="180" w:line="280" w:lineRule="atLeast"/>
    </w:pPr>
    <w:rPr>
      <w:rFonts w:ascii="Futura Std Book" w:eastAsia="Times New Roman" w:hAnsi="Futura Std Book" w:cs="Futura-BookOblique"/>
      <w:i/>
      <w:iCs/>
      <w:color w:val="000000"/>
      <w:spacing w:val="-1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8C75-79F3-48BF-BDB6-2E228FE5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2100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096500</vt:lpstr>
    </vt:vector>
  </TitlesOfParts>
  <Company>nora systems, inc.</Company>
  <LinksUpToDate>false</LinksUpToDate>
  <CharactersWithSpaces>13912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2022-05-31T21:02:00Z</dcterms:created>
  <dcterms:modified xsi:type="dcterms:W3CDTF">2022-05-31T21:02:00Z</dcterms:modified>
</cp:coreProperties>
</file>